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7E5" w:rsidRPr="00250216" w:rsidRDefault="006757E5" w:rsidP="00250216">
      <w:pPr>
        <w:rPr>
          <w:rFonts w:ascii="宋体" w:hAnsi="宋体"/>
          <w:b/>
          <w:color w:val="333333"/>
          <w:sz w:val="24"/>
          <w:szCs w:val="24"/>
          <w:shd w:val="clear" w:color="auto" w:fill="FFFFFF"/>
          <w:lang w:eastAsia="zh-CN"/>
        </w:rPr>
      </w:pPr>
      <w:r w:rsidRPr="00250216">
        <w:rPr>
          <w:rFonts w:ascii="宋体" w:hAnsi="宋体"/>
          <w:b/>
          <w:color w:val="333333"/>
          <w:sz w:val="24"/>
          <w:szCs w:val="24"/>
          <w:shd w:val="clear" w:color="auto" w:fill="FFFFFF"/>
          <w:lang w:eastAsia="zh-CN"/>
        </w:rPr>
        <w:t>克鲁日巴比什-博雅依大学</w:t>
      </w:r>
      <w:r w:rsidR="00250216" w:rsidRPr="00250216">
        <w:rPr>
          <w:rFonts w:ascii="宋体" w:hAnsi="宋体" w:hint="eastAsia"/>
          <w:b/>
          <w:color w:val="333333"/>
          <w:sz w:val="24"/>
          <w:szCs w:val="24"/>
          <w:shd w:val="clear" w:color="auto" w:fill="FFFFFF"/>
          <w:lang w:eastAsia="zh-CN"/>
        </w:rPr>
        <w:t>（</w:t>
      </w:r>
      <w:r w:rsidR="00250216" w:rsidRPr="0025021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eastAsia="zh-CN"/>
        </w:rPr>
        <w:t>Babes-</w:t>
      </w:r>
      <w:proofErr w:type="spellStart"/>
      <w:r w:rsidR="00250216" w:rsidRPr="0025021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eastAsia="zh-CN"/>
        </w:rPr>
        <w:t>Bolyai</w:t>
      </w:r>
      <w:proofErr w:type="spellEnd"/>
      <w:r w:rsidR="00250216" w:rsidRPr="0025021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eastAsia="zh-CN"/>
        </w:rPr>
        <w:t xml:space="preserve"> University</w:t>
      </w:r>
      <w:r w:rsidR="00250216" w:rsidRPr="00250216">
        <w:rPr>
          <w:rFonts w:ascii="Times New Roman" w:hAnsi="Times New Roman" w:cs="Times New Roman" w:hint="eastAsia"/>
          <w:b/>
          <w:color w:val="333333"/>
          <w:sz w:val="28"/>
          <w:szCs w:val="28"/>
          <w:shd w:val="clear" w:color="auto" w:fill="FFFFFF"/>
          <w:lang w:eastAsia="zh-CN"/>
        </w:rPr>
        <w:t>）</w:t>
      </w:r>
      <w:r w:rsidRPr="00250216">
        <w:rPr>
          <w:rFonts w:ascii="宋体" w:hAnsi="宋体" w:hint="eastAsia"/>
          <w:b/>
          <w:color w:val="333333"/>
          <w:sz w:val="24"/>
          <w:szCs w:val="24"/>
          <w:shd w:val="clear" w:color="auto" w:fill="FFFFFF"/>
          <w:lang w:eastAsia="zh-CN"/>
        </w:rPr>
        <w:t>英语授课专业名单</w:t>
      </w:r>
    </w:p>
    <w:p w:rsidR="006757E5" w:rsidRPr="00315775" w:rsidRDefault="006757E5" w:rsidP="006757E5">
      <w:pPr>
        <w:spacing w:line="200" w:lineRule="exact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Verdana" w:hAnsi="Verdana" w:cs="宋体"/>
          <w:b/>
          <w:bCs/>
          <w:color w:val="000000"/>
          <w:sz w:val="20"/>
          <w:szCs w:val="20"/>
        </w:rPr>
        <w:t>Study programmes in English – Bachelor’s level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1.</w:t>
      </w:r>
      <w:r w:rsidRPr="00315775">
        <w:rPr>
          <w:rFonts w:ascii="Times New Roman" w:hAnsi="Times New Roman"/>
          <w:color w:val="000000"/>
          <w:sz w:val="14"/>
          <w:szCs w:val="14"/>
        </w:rPr>
        <w:t>    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Computer Science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2.</w:t>
      </w:r>
      <w:r w:rsidRPr="00315775">
        <w:rPr>
          <w:rFonts w:ascii="Times New Roman" w:hAnsi="Times New Roman"/>
          <w:color w:val="000000"/>
          <w:sz w:val="14"/>
          <w:szCs w:val="14"/>
        </w:rPr>
        <w:t>    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Banks and Finances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3.</w:t>
      </w:r>
      <w:r w:rsidRPr="00315775">
        <w:rPr>
          <w:rFonts w:ascii="Times New Roman" w:hAnsi="Times New Roman"/>
          <w:color w:val="000000"/>
          <w:sz w:val="14"/>
          <w:szCs w:val="14"/>
        </w:rPr>
        <w:t>    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Management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4.</w:t>
      </w:r>
      <w:r w:rsidRPr="00315775">
        <w:rPr>
          <w:rFonts w:ascii="Times New Roman" w:hAnsi="Times New Roman"/>
          <w:color w:val="000000"/>
          <w:sz w:val="14"/>
          <w:szCs w:val="14"/>
        </w:rPr>
        <w:t>    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American Studies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5.</w:t>
      </w:r>
      <w:r w:rsidRPr="00315775">
        <w:rPr>
          <w:rFonts w:ascii="Times New Roman" w:hAnsi="Times New Roman"/>
          <w:color w:val="000000"/>
          <w:sz w:val="14"/>
          <w:szCs w:val="14"/>
        </w:rPr>
        <w:t>    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Business Administration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6.</w:t>
      </w:r>
      <w:r w:rsidRPr="00315775">
        <w:rPr>
          <w:rFonts w:ascii="Times New Roman" w:hAnsi="Times New Roman"/>
          <w:color w:val="000000"/>
          <w:sz w:val="14"/>
          <w:szCs w:val="14"/>
        </w:rPr>
        <w:t>    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Political Sciences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7.</w:t>
      </w:r>
      <w:r w:rsidRPr="00315775">
        <w:rPr>
          <w:rFonts w:ascii="Times New Roman" w:hAnsi="Times New Roman"/>
          <w:color w:val="000000"/>
          <w:sz w:val="14"/>
          <w:szCs w:val="14"/>
        </w:rPr>
        <w:t>    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Journalism</w:t>
      </w:r>
    </w:p>
    <w:p w:rsidR="006757E5" w:rsidRPr="00315775" w:rsidRDefault="006757E5" w:rsidP="006757E5">
      <w:pPr>
        <w:spacing w:line="200" w:lineRule="exact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Verdana" w:hAnsi="Verdana" w:cs="宋体"/>
          <w:color w:val="000000"/>
          <w:sz w:val="20"/>
          <w:szCs w:val="20"/>
        </w:rPr>
        <w:t> </w:t>
      </w:r>
    </w:p>
    <w:p w:rsidR="006757E5" w:rsidRPr="00315775" w:rsidRDefault="006757E5" w:rsidP="006757E5">
      <w:pPr>
        <w:spacing w:line="200" w:lineRule="exact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Verdana" w:hAnsi="Verdana" w:cs="宋体"/>
          <w:b/>
          <w:bCs/>
          <w:color w:val="000000"/>
          <w:sz w:val="20"/>
          <w:szCs w:val="20"/>
        </w:rPr>
        <w:t>Study programmes in English – Master’s level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1.</w:t>
      </w:r>
      <w:r w:rsidRPr="00315775">
        <w:rPr>
          <w:rFonts w:ascii="Times New Roman" w:hAnsi="Times New Roman"/>
          <w:color w:val="000000"/>
          <w:sz w:val="14"/>
          <w:szCs w:val="14"/>
        </w:rPr>
        <w:t>    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Mathematics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2.</w:t>
      </w:r>
      <w:r w:rsidRPr="00315775">
        <w:rPr>
          <w:rFonts w:ascii="Times New Roman" w:hAnsi="Times New Roman"/>
          <w:color w:val="000000"/>
          <w:sz w:val="14"/>
          <w:szCs w:val="14"/>
        </w:rPr>
        <w:t>    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Applied Mathematics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3.</w:t>
      </w:r>
      <w:r w:rsidRPr="00315775">
        <w:rPr>
          <w:rFonts w:ascii="Times New Roman" w:hAnsi="Times New Roman"/>
          <w:color w:val="000000"/>
          <w:sz w:val="14"/>
          <w:szCs w:val="14"/>
        </w:rPr>
        <w:t>    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Component Based Programming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4.</w:t>
      </w:r>
      <w:r w:rsidRPr="00315775">
        <w:rPr>
          <w:rFonts w:ascii="Times New Roman" w:hAnsi="Times New Roman"/>
          <w:color w:val="000000"/>
          <w:sz w:val="14"/>
          <w:szCs w:val="14"/>
        </w:rPr>
        <w:t>    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Intelligent Systems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5.</w:t>
      </w:r>
      <w:r w:rsidRPr="00315775">
        <w:rPr>
          <w:rFonts w:ascii="Times New Roman" w:hAnsi="Times New Roman"/>
          <w:color w:val="000000"/>
          <w:sz w:val="14"/>
          <w:szCs w:val="14"/>
        </w:rPr>
        <w:t>    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Applied Computational Intelligence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6.</w:t>
      </w:r>
      <w:r w:rsidRPr="00315775">
        <w:rPr>
          <w:rFonts w:ascii="Times New Roman" w:hAnsi="Times New Roman"/>
          <w:color w:val="000000"/>
          <w:sz w:val="14"/>
          <w:szCs w:val="14"/>
        </w:rPr>
        <w:t>    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Computational Physics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7.</w:t>
      </w:r>
      <w:r w:rsidRPr="00315775">
        <w:rPr>
          <w:rFonts w:ascii="Times New Roman" w:hAnsi="Times New Roman"/>
          <w:color w:val="000000"/>
          <w:sz w:val="14"/>
          <w:szCs w:val="14"/>
        </w:rPr>
        <w:t>    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The Physics of Solid Body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8.</w:t>
      </w:r>
      <w:r w:rsidRPr="00315775">
        <w:rPr>
          <w:rFonts w:ascii="Times New Roman" w:hAnsi="Times New Roman"/>
          <w:color w:val="000000"/>
          <w:sz w:val="14"/>
          <w:szCs w:val="14"/>
        </w:rPr>
        <w:t>    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Biomaterials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9.</w:t>
      </w:r>
      <w:r w:rsidRPr="00315775">
        <w:rPr>
          <w:rFonts w:ascii="Times New Roman" w:hAnsi="Times New Roman"/>
          <w:color w:val="000000"/>
          <w:sz w:val="14"/>
          <w:szCs w:val="14"/>
        </w:rPr>
        <w:t>    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 xml:space="preserve">Molecular </w:t>
      </w:r>
      <w:proofErr w:type="spellStart"/>
      <w:r w:rsidRPr="00315775">
        <w:rPr>
          <w:rFonts w:ascii="Times New Roman" w:hAnsi="Times New Roman"/>
          <w:color w:val="000000"/>
          <w:sz w:val="24"/>
          <w:szCs w:val="24"/>
        </w:rPr>
        <w:t>Modeling</w:t>
      </w:r>
      <w:proofErr w:type="spellEnd"/>
      <w:r w:rsidRPr="00315775">
        <w:rPr>
          <w:rFonts w:ascii="Times New Roman" w:hAnsi="Times New Roman"/>
          <w:color w:val="000000"/>
          <w:sz w:val="24"/>
          <w:szCs w:val="24"/>
        </w:rPr>
        <w:t xml:space="preserve"> in Chemistry and Biochemistry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10.</w:t>
      </w:r>
      <w:r w:rsidRPr="00315775">
        <w:rPr>
          <w:rFonts w:ascii="Times New Roman" w:hAnsi="Times New Roman"/>
          <w:color w:val="000000"/>
          <w:sz w:val="14"/>
          <w:szCs w:val="14"/>
        </w:rPr>
        <w:t>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Advanced Chemical Process Engineering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11.</w:t>
      </w:r>
      <w:r w:rsidRPr="00315775">
        <w:rPr>
          <w:rFonts w:ascii="Times New Roman" w:hAnsi="Times New Roman"/>
          <w:color w:val="000000"/>
          <w:sz w:val="14"/>
          <w:szCs w:val="14"/>
        </w:rPr>
        <w:t>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British Cultural Studies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12.</w:t>
      </w:r>
      <w:r w:rsidRPr="00315775">
        <w:rPr>
          <w:rFonts w:ascii="Times New Roman" w:hAnsi="Times New Roman"/>
          <w:color w:val="000000"/>
          <w:sz w:val="14"/>
          <w:szCs w:val="14"/>
        </w:rPr>
        <w:t>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Business Development Management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13.</w:t>
      </w:r>
      <w:r w:rsidRPr="00315775">
        <w:rPr>
          <w:rFonts w:ascii="Times New Roman" w:hAnsi="Times New Roman"/>
          <w:color w:val="000000"/>
          <w:sz w:val="14"/>
          <w:szCs w:val="14"/>
        </w:rPr>
        <w:t>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International Business Management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14.</w:t>
      </w:r>
      <w:r w:rsidRPr="00315775">
        <w:rPr>
          <w:rFonts w:ascii="Times New Roman" w:hAnsi="Times New Roman"/>
          <w:color w:val="000000"/>
          <w:sz w:val="14"/>
          <w:szCs w:val="14"/>
        </w:rPr>
        <w:t>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Transatlantic Studies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15.</w:t>
      </w:r>
      <w:r w:rsidRPr="00315775">
        <w:rPr>
          <w:rFonts w:ascii="Times New Roman" w:hAnsi="Times New Roman"/>
          <w:color w:val="000000"/>
          <w:sz w:val="14"/>
          <w:szCs w:val="14"/>
        </w:rPr>
        <w:t>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Cultural Diplomacy and Global Economy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16.</w:t>
      </w:r>
      <w:r w:rsidRPr="00315775">
        <w:rPr>
          <w:rFonts w:ascii="Times New Roman" w:hAnsi="Times New Roman"/>
          <w:color w:val="000000"/>
          <w:sz w:val="14"/>
          <w:szCs w:val="14"/>
        </w:rPr>
        <w:t>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Cultural Diplomacy and International Relations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17.</w:t>
      </w:r>
      <w:r w:rsidRPr="00315775">
        <w:rPr>
          <w:rFonts w:ascii="Times New Roman" w:hAnsi="Times New Roman"/>
          <w:color w:val="000000"/>
          <w:sz w:val="14"/>
          <w:szCs w:val="14"/>
        </w:rPr>
        <w:t>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International Business Administration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18.</w:t>
      </w:r>
      <w:r w:rsidRPr="00315775">
        <w:rPr>
          <w:rFonts w:ascii="Times New Roman" w:hAnsi="Times New Roman"/>
          <w:color w:val="000000"/>
          <w:sz w:val="14"/>
          <w:szCs w:val="14"/>
        </w:rPr>
        <w:t>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Public Administration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19.</w:t>
      </w:r>
      <w:r w:rsidRPr="00315775">
        <w:rPr>
          <w:rFonts w:ascii="Times New Roman" w:hAnsi="Times New Roman"/>
          <w:color w:val="000000"/>
          <w:sz w:val="14"/>
          <w:szCs w:val="14"/>
        </w:rPr>
        <w:t>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Management of Crises and Conflicts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20.</w:t>
      </w:r>
      <w:r w:rsidRPr="00315775">
        <w:rPr>
          <w:rFonts w:ascii="Times New Roman" w:hAnsi="Times New Roman"/>
          <w:color w:val="000000"/>
          <w:sz w:val="14"/>
          <w:szCs w:val="14"/>
        </w:rPr>
        <w:t>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Management of Public Institutions and NGO’s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21.</w:t>
      </w:r>
      <w:r w:rsidRPr="00315775">
        <w:rPr>
          <w:rFonts w:ascii="Times New Roman" w:hAnsi="Times New Roman"/>
          <w:color w:val="000000"/>
          <w:sz w:val="14"/>
          <w:szCs w:val="14"/>
        </w:rPr>
        <w:t>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Science, Technology and Innovation in Public Governance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22.</w:t>
      </w:r>
      <w:r w:rsidRPr="00315775">
        <w:rPr>
          <w:rFonts w:ascii="Times New Roman" w:hAnsi="Times New Roman"/>
          <w:color w:val="000000"/>
          <w:sz w:val="14"/>
          <w:szCs w:val="14"/>
        </w:rPr>
        <w:t>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Research Design and Data Analysis in Social Sciences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23.</w:t>
      </w:r>
      <w:r w:rsidRPr="00315775">
        <w:rPr>
          <w:rFonts w:ascii="Times New Roman" w:hAnsi="Times New Roman"/>
          <w:color w:val="000000"/>
          <w:sz w:val="14"/>
          <w:szCs w:val="14"/>
        </w:rPr>
        <w:t>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Media Communication</w:t>
      </w:r>
    </w:p>
    <w:p w:rsidR="006757E5" w:rsidRPr="0031577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24.</w:t>
      </w:r>
      <w:r w:rsidRPr="00315775">
        <w:rPr>
          <w:rFonts w:ascii="Times New Roman" w:hAnsi="Times New Roman"/>
          <w:color w:val="000000"/>
          <w:sz w:val="14"/>
          <w:szCs w:val="14"/>
        </w:rPr>
        <w:t>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International Development</w:t>
      </w:r>
    </w:p>
    <w:p w:rsidR="006757E5" w:rsidRPr="006757E5" w:rsidRDefault="006757E5" w:rsidP="006757E5">
      <w:pPr>
        <w:spacing w:line="200" w:lineRule="exact"/>
        <w:ind w:hanging="360"/>
        <w:rPr>
          <w:rFonts w:ascii="Verdana" w:hAnsi="Verdana" w:cs="宋体"/>
          <w:color w:val="000000"/>
          <w:sz w:val="20"/>
          <w:szCs w:val="20"/>
          <w:lang w:eastAsia="zh-CN"/>
        </w:rPr>
      </w:pPr>
      <w:r w:rsidRPr="00315775">
        <w:rPr>
          <w:rFonts w:ascii="Times New Roman" w:hAnsi="Times New Roman"/>
          <w:color w:val="000000"/>
          <w:sz w:val="24"/>
          <w:szCs w:val="24"/>
        </w:rPr>
        <w:t>25.</w:t>
      </w:r>
      <w:r w:rsidRPr="00315775">
        <w:rPr>
          <w:rFonts w:ascii="Times New Roman" w:hAnsi="Times New Roman"/>
          <w:color w:val="000000"/>
          <w:sz w:val="14"/>
          <w:szCs w:val="14"/>
        </w:rPr>
        <w:t> </w:t>
      </w:r>
      <w:r w:rsidRPr="00315775">
        <w:rPr>
          <w:rFonts w:ascii="Times New Roman" w:hAnsi="Times New Roman"/>
          <w:color w:val="000000"/>
          <w:sz w:val="14"/>
        </w:rPr>
        <w:t> </w:t>
      </w:r>
      <w:r w:rsidRPr="00315775">
        <w:rPr>
          <w:rFonts w:ascii="Times New Roman" w:hAnsi="Times New Roman"/>
          <w:color w:val="000000"/>
          <w:sz w:val="24"/>
          <w:szCs w:val="24"/>
        </w:rPr>
        <w:t>Policies for Roma Inclusion</w:t>
      </w:r>
    </w:p>
    <w:p w:rsidR="00D94A62" w:rsidRDefault="00D94A62" w:rsidP="006757E5">
      <w:pPr>
        <w:rPr>
          <w:rFonts w:asciiTheme="minorEastAsia" w:hAnsiTheme="minorEastAsia"/>
          <w:b/>
          <w:color w:val="333333"/>
          <w:sz w:val="24"/>
          <w:szCs w:val="24"/>
          <w:highlight w:val="lightGray"/>
          <w:shd w:val="clear" w:color="auto" w:fill="FFFFFF"/>
          <w:lang w:eastAsia="zh-CN"/>
        </w:rPr>
      </w:pPr>
    </w:p>
    <w:p w:rsidR="00250216" w:rsidRDefault="00250216" w:rsidP="006757E5">
      <w:pPr>
        <w:rPr>
          <w:rFonts w:asciiTheme="minorEastAsia" w:hAnsiTheme="minorEastAsia"/>
          <w:b/>
          <w:color w:val="333333"/>
          <w:sz w:val="24"/>
          <w:szCs w:val="24"/>
          <w:shd w:val="clear" w:color="auto" w:fill="FFFFFF"/>
          <w:lang w:eastAsia="zh-CN"/>
        </w:rPr>
      </w:pPr>
    </w:p>
    <w:p w:rsidR="00250216" w:rsidRPr="00250216" w:rsidRDefault="006757E5" w:rsidP="006757E5">
      <w:pPr>
        <w:rPr>
          <w:rFonts w:asciiTheme="minorEastAsia" w:hAnsiTheme="minorEastAsia"/>
          <w:b/>
          <w:color w:val="333333"/>
          <w:sz w:val="24"/>
          <w:szCs w:val="24"/>
          <w:shd w:val="clear" w:color="auto" w:fill="FFFFFF"/>
          <w:lang w:eastAsia="zh-CN"/>
        </w:rPr>
      </w:pPr>
      <w:r w:rsidRPr="00250216">
        <w:rPr>
          <w:rFonts w:asciiTheme="minorEastAsia" w:hAnsiTheme="minorEastAsia"/>
          <w:b/>
          <w:color w:val="333333"/>
          <w:sz w:val="24"/>
          <w:szCs w:val="24"/>
          <w:shd w:val="clear" w:color="auto" w:fill="FFFFFF"/>
          <w:lang w:eastAsia="zh-CN"/>
        </w:rPr>
        <w:lastRenderedPageBreak/>
        <w:t>布加勒斯特大学</w:t>
      </w:r>
      <w:r w:rsidR="00D54E01">
        <w:rPr>
          <w:rFonts w:asciiTheme="minorEastAsia" w:hAnsiTheme="minorEastAsia" w:hint="eastAsia"/>
          <w:b/>
          <w:color w:val="333333"/>
          <w:sz w:val="24"/>
          <w:szCs w:val="24"/>
          <w:shd w:val="clear" w:color="auto" w:fill="FFFFFF"/>
          <w:lang w:eastAsia="zh-CN"/>
        </w:rPr>
        <w:t>（</w:t>
      </w:r>
      <w:r w:rsidRPr="00D54E0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University of Bucharest</w:t>
      </w:r>
      <w:r w:rsidR="00D54E01">
        <w:rPr>
          <w:rFonts w:ascii="Times New Roman" w:hAnsi="Times New Roman" w:cs="Times New Roman" w:hint="eastAsia"/>
          <w:b/>
          <w:color w:val="333333"/>
          <w:sz w:val="28"/>
          <w:szCs w:val="28"/>
          <w:shd w:val="clear" w:color="auto" w:fill="FFFFFF"/>
          <w:lang w:eastAsia="zh-CN"/>
        </w:rPr>
        <w:t>）</w:t>
      </w:r>
      <w:r w:rsidRPr="00250216">
        <w:rPr>
          <w:rFonts w:asciiTheme="minorEastAsia" w:hAnsiTheme="minorEastAsia"/>
          <w:b/>
          <w:color w:val="333333"/>
          <w:sz w:val="24"/>
          <w:szCs w:val="24"/>
          <w:shd w:val="clear" w:color="auto" w:fill="FFFFFF"/>
          <w:lang w:eastAsia="zh-CN"/>
        </w:rPr>
        <w:t>英语</w:t>
      </w:r>
      <w:r w:rsidRPr="00250216">
        <w:rPr>
          <w:rFonts w:asciiTheme="minorEastAsia" w:hAnsiTheme="minorEastAsia" w:hint="eastAsia"/>
          <w:b/>
          <w:color w:val="333333"/>
          <w:sz w:val="24"/>
          <w:szCs w:val="24"/>
          <w:shd w:val="clear" w:color="auto" w:fill="FFFFFF"/>
          <w:lang w:eastAsia="zh-CN"/>
        </w:rPr>
        <w:t>授课专业</w:t>
      </w:r>
    </w:p>
    <w:p w:rsidR="006757E5" w:rsidRPr="00D54E01" w:rsidRDefault="006757E5" w:rsidP="00D94A62">
      <w:pPr>
        <w:spacing w:line="200" w:lineRule="exact"/>
        <w:rPr>
          <w:rFonts w:ascii="Times New Roman" w:hAnsi="Times New Roman"/>
          <w:color w:val="000000"/>
          <w:sz w:val="24"/>
          <w:szCs w:val="24"/>
        </w:rPr>
      </w:pPr>
      <w:r w:rsidRPr="00D54E01">
        <w:rPr>
          <w:rFonts w:ascii="Times New Roman" w:hAnsi="Times New Roman"/>
          <w:color w:val="000000"/>
          <w:sz w:val="24"/>
          <w:szCs w:val="24"/>
        </w:rPr>
        <w:t>LICENTA</w:t>
      </w:r>
    </w:p>
    <w:p w:rsidR="006757E5" w:rsidRPr="00D54E01" w:rsidRDefault="006757E5" w:rsidP="00D94A62">
      <w:pPr>
        <w:spacing w:line="200" w:lineRule="exact"/>
        <w:rPr>
          <w:rFonts w:ascii="Times New Roman" w:hAnsi="Times New Roman"/>
          <w:color w:val="000000"/>
          <w:sz w:val="24"/>
          <w:szCs w:val="24"/>
        </w:rPr>
      </w:pPr>
      <w:r w:rsidRPr="00D54E01">
        <w:rPr>
          <w:rFonts w:ascii="Times New Roman" w:hAnsi="Times New Roman"/>
          <w:color w:val="000000"/>
          <w:sz w:val="24"/>
          <w:szCs w:val="24"/>
        </w:rPr>
        <w:t>LICENŢĂ | BACHELOR OF ARTS</w:t>
      </w:r>
    </w:p>
    <w:p w:rsidR="006757E5" w:rsidRPr="00D54E01" w:rsidRDefault="006757E5" w:rsidP="00D94A62">
      <w:pPr>
        <w:spacing w:line="200" w:lineRule="exact"/>
        <w:rPr>
          <w:rFonts w:ascii="Times New Roman" w:hAnsi="Times New Roman"/>
          <w:color w:val="000000"/>
          <w:sz w:val="24"/>
          <w:szCs w:val="24"/>
        </w:rPr>
      </w:pPr>
      <w:r w:rsidRPr="00D54E01">
        <w:rPr>
          <w:rFonts w:ascii="Times New Roman" w:hAnsi="Times New Roman"/>
          <w:color w:val="000000"/>
          <w:sz w:val="24"/>
          <w:szCs w:val="24"/>
        </w:rPr>
        <w:t>Bachelor of Arts in International Relations and European Studies [Licenţă în Relaţii Internaţionale şi Studii Europene, specializarea Relaţii Internaţionale şi Studii Europene în limba engleză]</w:t>
      </w:r>
    </w:p>
    <w:p w:rsidR="006757E5" w:rsidRPr="00D54E01" w:rsidRDefault="00ED4E06" w:rsidP="006757E5">
      <w:pPr>
        <w:rPr>
          <w:rFonts w:ascii="Times New Roman" w:hAnsi="Times New Roman"/>
          <w:color w:val="000000"/>
          <w:sz w:val="24"/>
          <w:szCs w:val="24"/>
        </w:rPr>
      </w:pPr>
      <w:hyperlink r:id="rId7" w:history="1">
        <w:r w:rsidR="006757E5" w:rsidRPr="00D54E01">
          <w:rPr>
            <w:rFonts w:ascii="Times New Roman" w:hAnsi="Times New Roman"/>
            <w:color w:val="000000"/>
            <w:sz w:val="24"/>
            <w:szCs w:val="24"/>
          </w:rPr>
          <w:t>http://www.fspub.unibuc.ro/despre/curricula/ires</w:t>
        </w:r>
      </w:hyperlink>
    </w:p>
    <w:p w:rsidR="006757E5" w:rsidRPr="00D54E01" w:rsidRDefault="006757E5" w:rsidP="006757E5">
      <w:pPr>
        <w:shd w:val="clear" w:color="auto" w:fill="FFFFFF"/>
        <w:spacing w:after="0" w:line="250" w:lineRule="atLeast"/>
        <w:rPr>
          <w:rFonts w:ascii="Times New Roman" w:hAnsi="Times New Roman"/>
          <w:color w:val="000000"/>
          <w:sz w:val="24"/>
          <w:szCs w:val="24"/>
        </w:rPr>
      </w:pPr>
      <w:r w:rsidRPr="00D54E01">
        <w:rPr>
          <w:rFonts w:ascii="Times New Roman" w:hAnsi="Times New Roman"/>
          <w:color w:val="000000"/>
          <w:sz w:val="24"/>
          <w:szCs w:val="24"/>
        </w:rPr>
        <w:t>LICENŢĂ | BACHELOR OF ARTS</w:t>
      </w:r>
    </w:p>
    <w:p w:rsidR="006757E5" w:rsidRPr="00D54E01" w:rsidRDefault="006757E5" w:rsidP="006757E5">
      <w:pPr>
        <w:rPr>
          <w:rFonts w:ascii="Times New Roman" w:hAnsi="Times New Roman"/>
          <w:color w:val="000000"/>
          <w:sz w:val="24"/>
          <w:szCs w:val="24"/>
        </w:rPr>
      </w:pPr>
      <w:r w:rsidRPr="00D54E01">
        <w:rPr>
          <w:rFonts w:ascii="Times New Roman" w:hAnsi="Times New Roman"/>
          <w:color w:val="000000"/>
          <w:sz w:val="24"/>
          <w:szCs w:val="24"/>
        </w:rPr>
        <w:t>Bachelor of Arts in Political Science [Licenţă Ştiinţe Politice, specializarea Ştiinţe Politice în limba engleză]</w:t>
      </w:r>
    </w:p>
    <w:p w:rsidR="006757E5" w:rsidRPr="00D54E01" w:rsidRDefault="00ED4E06" w:rsidP="006757E5">
      <w:pPr>
        <w:rPr>
          <w:rFonts w:ascii="Times New Roman" w:hAnsi="Times New Roman"/>
          <w:color w:val="000000"/>
          <w:sz w:val="24"/>
          <w:szCs w:val="24"/>
        </w:rPr>
      </w:pPr>
      <w:hyperlink r:id="rId8" w:history="1">
        <w:r w:rsidR="006757E5" w:rsidRPr="00D54E01">
          <w:rPr>
            <w:rFonts w:ascii="Times New Roman" w:hAnsi="Times New Roman"/>
            <w:color w:val="000000"/>
            <w:sz w:val="24"/>
            <w:szCs w:val="24"/>
          </w:rPr>
          <w:t>http://www.fspub.unibuc.ro/despre/curricula/spe</w:t>
        </w:r>
      </w:hyperlink>
    </w:p>
    <w:p w:rsidR="006757E5" w:rsidRPr="00D54E01" w:rsidRDefault="006757E5" w:rsidP="006757E5">
      <w:pPr>
        <w:shd w:val="clear" w:color="auto" w:fill="FFFFFF"/>
        <w:spacing w:after="0" w:line="250" w:lineRule="atLeast"/>
        <w:rPr>
          <w:rFonts w:ascii="Times New Roman" w:hAnsi="Times New Roman"/>
          <w:color w:val="000000"/>
          <w:sz w:val="24"/>
          <w:szCs w:val="24"/>
        </w:rPr>
      </w:pPr>
      <w:r w:rsidRPr="00D54E01">
        <w:rPr>
          <w:rFonts w:ascii="Times New Roman" w:hAnsi="Times New Roman"/>
          <w:color w:val="000000"/>
          <w:sz w:val="24"/>
          <w:szCs w:val="24"/>
        </w:rPr>
        <w:t>LICENŢĂ | LICENCE</w:t>
      </w:r>
    </w:p>
    <w:p w:rsidR="006757E5" w:rsidRPr="00D54E01" w:rsidRDefault="006757E5" w:rsidP="006757E5">
      <w:pPr>
        <w:shd w:val="clear" w:color="auto" w:fill="FFFFFF"/>
        <w:spacing w:after="0" w:line="250" w:lineRule="atLeast"/>
        <w:rPr>
          <w:rFonts w:ascii="Times New Roman" w:hAnsi="Times New Roman"/>
          <w:color w:val="000000"/>
          <w:sz w:val="24"/>
          <w:szCs w:val="24"/>
        </w:rPr>
      </w:pPr>
      <w:r w:rsidRPr="00D54E01">
        <w:rPr>
          <w:rFonts w:ascii="Times New Roman" w:hAnsi="Times New Roman"/>
          <w:color w:val="000000"/>
          <w:sz w:val="24"/>
          <w:szCs w:val="24"/>
        </w:rPr>
        <w:t>Licence en Sciences Politiques (în limba franceză)</w:t>
      </w:r>
    </w:p>
    <w:p w:rsidR="006757E5" w:rsidRPr="00D54E01" w:rsidRDefault="006757E5" w:rsidP="006757E5">
      <w:pPr>
        <w:rPr>
          <w:rFonts w:ascii="Times New Roman" w:hAnsi="Times New Roman"/>
          <w:color w:val="000000"/>
          <w:sz w:val="24"/>
          <w:szCs w:val="24"/>
        </w:rPr>
      </w:pPr>
      <w:r w:rsidRPr="00D54E01">
        <w:rPr>
          <w:rFonts w:ascii="Times New Roman" w:hAnsi="Times New Roman"/>
          <w:color w:val="000000"/>
          <w:sz w:val="24"/>
          <w:szCs w:val="24"/>
        </w:rPr>
        <w:t> </w:t>
      </w:r>
      <w:hyperlink r:id="rId9" w:history="1">
        <w:r w:rsidRPr="00D54E01">
          <w:rPr>
            <w:rFonts w:ascii="Times New Roman" w:hAnsi="Times New Roman"/>
            <w:color w:val="000000"/>
            <w:sz w:val="24"/>
            <w:szCs w:val="24"/>
          </w:rPr>
          <w:t>http://www.fspub.unibuc.ro/despre/curricula/spf</w:t>
        </w:r>
      </w:hyperlink>
    </w:p>
    <w:p w:rsidR="006757E5" w:rsidRPr="00D54E01" w:rsidRDefault="006757E5" w:rsidP="00D94A62">
      <w:pPr>
        <w:shd w:val="clear" w:color="auto" w:fill="FFFFFF"/>
        <w:spacing w:after="0" w:line="250" w:lineRule="atLeast"/>
        <w:rPr>
          <w:rFonts w:ascii="Times New Roman" w:hAnsi="Times New Roman"/>
          <w:color w:val="000000"/>
          <w:sz w:val="24"/>
          <w:szCs w:val="24"/>
        </w:rPr>
      </w:pPr>
      <w:r w:rsidRPr="00D54E01">
        <w:rPr>
          <w:rFonts w:ascii="Times New Roman" w:hAnsi="Times New Roman"/>
          <w:color w:val="000000"/>
          <w:sz w:val="24"/>
          <w:szCs w:val="24"/>
        </w:rPr>
        <w:t xml:space="preserve">LICENŢĂ / BUSINESS ADMINISTRATION </w:t>
      </w:r>
    </w:p>
    <w:p w:rsidR="006757E5" w:rsidRPr="00D54E01" w:rsidRDefault="00ED4E06" w:rsidP="006757E5">
      <w:pPr>
        <w:rPr>
          <w:rFonts w:ascii="Times New Roman" w:hAnsi="Times New Roman" w:hint="eastAsia"/>
          <w:color w:val="000000"/>
          <w:sz w:val="24"/>
          <w:szCs w:val="24"/>
          <w:lang w:eastAsia="zh-CN"/>
        </w:rPr>
      </w:pPr>
      <w:hyperlink r:id="rId10" w:history="1">
        <w:r w:rsidR="006757E5" w:rsidRPr="00D54E01">
          <w:rPr>
            <w:rFonts w:ascii="Times New Roman" w:hAnsi="Times New Roman"/>
            <w:color w:val="000000"/>
            <w:sz w:val="24"/>
            <w:szCs w:val="24"/>
          </w:rPr>
          <w:t>http://www.faa.unibuc.ro/index.php/studii-tip-licenta-2/business-administration</w:t>
        </w:r>
      </w:hyperlink>
      <w:r w:rsidR="006757E5" w:rsidRPr="00D54E01">
        <w:rPr>
          <w:rFonts w:ascii="Times New Roman" w:hAnsi="Times New Roman"/>
          <w:color w:val="000000"/>
          <w:sz w:val="24"/>
          <w:szCs w:val="24"/>
        </w:rPr>
        <w:t>(în limba engleză)</w:t>
      </w:r>
    </w:p>
    <w:p w:rsidR="006757E5" w:rsidRPr="00D54E01" w:rsidRDefault="006757E5" w:rsidP="006757E5">
      <w:pPr>
        <w:rPr>
          <w:rFonts w:ascii="Times New Roman" w:hAnsi="Times New Roman"/>
          <w:color w:val="000000"/>
          <w:sz w:val="24"/>
          <w:szCs w:val="24"/>
        </w:rPr>
      </w:pPr>
      <w:r w:rsidRPr="00D54E01">
        <w:rPr>
          <w:rFonts w:ascii="Times New Roman" w:hAnsi="Times New Roman"/>
          <w:color w:val="000000"/>
          <w:sz w:val="24"/>
          <w:szCs w:val="24"/>
        </w:rPr>
        <w:t>MASTER</w:t>
      </w:r>
    </w:p>
    <w:p w:rsidR="006757E5" w:rsidRPr="00D54E01" w:rsidRDefault="006757E5" w:rsidP="00D94A62">
      <w:pPr>
        <w:shd w:val="clear" w:color="auto" w:fill="FFFFFF"/>
        <w:spacing w:after="0" w:line="250" w:lineRule="atLeast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54E01">
        <w:rPr>
          <w:rFonts w:ascii="Times New Roman" w:hAnsi="Times New Roman"/>
          <w:color w:val="000000"/>
          <w:sz w:val="24"/>
          <w:szCs w:val="24"/>
        </w:rPr>
        <w:t>Masteratul</w:t>
      </w:r>
      <w:proofErr w:type="spellEnd"/>
      <w:r w:rsidRPr="00D54E01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D54E01">
        <w:rPr>
          <w:rFonts w:ascii="Times New Roman" w:hAnsi="Times New Roman"/>
          <w:color w:val="000000"/>
          <w:sz w:val="24"/>
          <w:szCs w:val="24"/>
        </w:rPr>
        <w:t>Lingvistică</w:t>
      </w:r>
      <w:proofErr w:type="spellEnd"/>
      <w:r w:rsidRPr="00D54E01">
        <w:rPr>
          <w:rFonts w:ascii="Times New Roman" w:hAnsi="Times New Roman"/>
          <w:color w:val="000000"/>
          <w:sz w:val="24"/>
          <w:szCs w:val="24"/>
        </w:rPr>
        <w:t xml:space="preserve"> a Limbii Engleze. Metode şi </w:t>
      </w:r>
      <w:proofErr w:type="gramStart"/>
      <w:r w:rsidRPr="00D54E01">
        <w:rPr>
          <w:rFonts w:ascii="Times New Roman" w:hAnsi="Times New Roman"/>
          <w:color w:val="000000"/>
          <w:sz w:val="24"/>
          <w:szCs w:val="24"/>
        </w:rPr>
        <w:t>Aplicaţii(</w:t>
      </w:r>
      <w:proofErr w:type="gramEnd"/>
      <w:r w:rsidRPr="00D54E01">
        <w:rPr>
          <w:rFonts w:ascii="Times New Roman" w:hAnsi="Times New Roman"/>
          <w:color w:val="000000"/>
          <w:sz w:val="24"/>
          <w:szCs w:val="24"/>
        </w:rPr>
        <w:t>în limba engleză)</w:t>
      </w:r>
    </w:p>
    <w:p w:rsidR="006757E5" w:rsidRPr="00D54E01" w:rsidRDefault="00ED4E06" w:rsidP="006757E5">
      <w:pPr>
        <w:rPr>
          <w:rFonts w:ascii="Times New Roman" w:hAnsi="Times New Roman"/>
          <w:color w:val="000000"/>
          <w:sz w:val="24"/>
          <w:szCs w:val="24"/>
        </w:rPr>
      </w:pPr>
      <w:hyperlink r:id="rId11" w:history="1">
        <w:r w:rsidR="006757E5" w:rsidRPr="00D54E01">
          <w:rPr>
            <w:rFonts w:ascii="Times New Roman" w:hAnsi="Times New Roman"/>
            <w:color w:val="000000"/>
            <w:sz w:val="24"/>
            <w:szCs w:val="24"/>
          </w:rPr>
          <w:t>http://www.unibuc.ro/facultati/limbi/Masteratul_de_Lingvistica_a_Limbii_Engleze._Metode_si_Aplicatii.php</w:t>
        </w:r>
      </w:hyperlink>
    </w:p>
    <w:p w:rsidR="006757E5" w:rsidRPr="00D54E01" w:rsidRDefault="006757E5" w:rsidP="006757E5">
      <w:pPr>
        <w:rPr>
          <w:rFonts w:ascii="Times New Roman" w:hAnsi="Times New Roman"/>
          <w:color w:val="000000"/>
          <w:sz w:val="24"/>
          <w:szCs w:val="24"/>
        </w:rPr>
      </w:pPr>
      <w:r w:rsidRPr="00D54E01">
        <w:rPr>
          <w:rFonts w:ascii="Times New Roman" w:hAnsi="Times New Roman"/>
          <w:color w:val="000000"/>
          <w:sz w:val="24"/>
          <w:szCs w:val="24"/>
        </w:rPr>
        <w:t>MASTER in DREPT: ARBITRAJUL INTERNATIONAL(în limba engleză– programul X (10) din Planul de Invatamant):</w:t>
      </w:r>
    </w:p>
    <w:p w:rsidR="006757E5" w:rsidRPr="00D54E01" w:rsidRDefault="00ED4E06" w:rsidP="006757E5">
      <w:pPr>
        <w:rPr>
          <w:rFonts w:ascii="Times New Roman" w:hAnsi="Times New Roman"/>
          <w:color w:val="000000"/>
          <w:sz w:val="24"/>
          <w:szCs w:val="24"/>
        </w:rPr>
      </w:pPr>
      <w:hyperlink r:id="rId12" w:history="1">
        <w:r w:rsidR="006757E5" w:rsidRPr="00D54E01">
          <w:rPr>
            <w:rFonts w:ascii="Times New Roman" w:hAnsi="Times New Roman"/>
            <w:color w:val="000000"/>
            <w:sz w:val="24"/>
            <w:szCs w:val="24"/>
          </w:rPr>
          <w:t>http://drept.unibuc.ro/dyn_doc/oferta-educationala/master/plan-inv-2014-2015/plan-inv-2014-2015.pdf</w:t>
        </w:r>
      </w:hyperlink>
    </w:p>
    <w:p w:rsidR="006757E5" w:rsidRPr="00D54E01" w:rsidRDefault="006757E5" w:rsidP="00D94A62">
      <w:pPr>
        <w:shd w:val="clear" w:color="auto" w:fill="EBF1F1"/>
        <w:spacing w:before="195"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54E01">
        <w:rPr>
          <w:rFonts w:ascii="Times New Roman" w:hAnsi="Times New Roman"/>
          <w:color w:val="000000"/>
          <w:sz w:val="24"/>
          <w:szCs w:val="24"/>
        </w:rPr>
        <w:t>Masteratul</w:t>
      </w:r>
      <w:proofErr w:type="spellEnd"/>
      <w:r w:rsidRPr="00D54E01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D54E01">
        <w:rPr>
          <w:rFonts w:ascii="Times New Roman" w:hAnsi="Times New Roman"/>
          <w:color w:val="000000"/>
          <w:sz w:val="24"/>
          <w:szCs w:val="24"/>
        </w:rPr>
        <w:t>Studii</w:t>
      </w:r>
      <w:proofErr w:type="spellEnd"/>
      <w:r w:rsidRPr="00D54E0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54E01">
        <w:rPr>
          <w:rFonts w:ascii="Times New Roman" w:hAnsi="Times New Roman"/>
          <w:color w:val="000000"/>
          <w:sz w:val="24"/>
          <w:szCs w:val="24"/>
        </w:rPr>
        <w:t>Culturale</w:t>
      </w:r>
      <w:proofErr w:type="spellEnd"/>
      <w:r w:rsidRPr="00D54E0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54E01">
        <w:rPr>
          <w:rFonts w:ascii="Times New Roman" w:hAnsi="Times New Roman"/>
          <w:color w:val="000000"/>
          <w:sz w:val="24"/>
          <w:szCs w:val="24"/>
        </w:rPr>
        <w:t>Britanice(</w:t>
      </w:r>
      <w:proofErr w:type="gramEnd"/>
      <w:r w:rsidRPr="00D54E01">
        <w:rPr>
          <w:rFonts w:ascii="Times New Roman" w:hAnsi="Times New Roman"/>
          <w:color w:val="000000"/>
          <w:sz w:val="24"/>
          <w:szCs w:val="24"/>
        </w:rPr>
        <w:t>în limba engleză)</w:t>
      </w:r>
    </w:p>
    <w:p w:rsidR="006757E5" w:rsidRPr="00D54E01" w:rsidRDefault="00ED4E06" w:rsidP="006757E5">
      <w:pPr>
        <w:rPr>
          <w:rFonts w:ascii="Times New Roman" w:hAnsi="Times New Roman"/>
          <w:color w:val="000000"/>
          <w:sz w:val="24"/>
          <w:szCs w:val="24"/>
        </w:rPr>
      </w:pPr>
      <w:hyperlink r:id="rId13" w:history="1">
        <w:r w:rsidR="006757E5" w:rsidRPr="00D54E01">
          <w:rPr>
            <w:color w:val="000000"/>
          </w:rPr>
          <w:t>http://www.unibuc.ro/facultati/limbi/Masteratul_de_Studii_Culturale_Britanice.php</w:t>
        </w:r>
      </w:hyperlink>
    </w:p>
    <w:p w:rsidR="006757E5" w:rsidRPr="00D54E01" w:rsidRDefault="006757E5" w:rsidP="006757E5">
      <w:pPr>
        <w:shd w:val="clear" w:color="auto" w:fill="EBF1F1"/>
        <w:spacing w:before="195"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D54E01">
        <w:rPr>
          <w:rFonts w:ascii="Times New Roman" w:hAnsi="Times New Roman"/>
          <w:color w:val="000000"/>
          <w:sz w:val="24"/>
          <w:szCs w:val="24"/>
        </w:rPr>
        <w:t xml:space="preserve">MASTER </w:t>
      </w:r>
      <w:proofErr w:type="spellStart"/>
      <w:r w:rsidRPr="00D54E01">
        <w:rPr>
          <w:rFonts w:ascii="Times New Roman" w:hAnsi="Times New Roman"/>
          <w:color w:val="000000"/>
          <w:sz w:val="24"/>
          <w:szCs w:val="24"/>
        </w:rPr>
        <w:t>inAPPLIED</w:t>
      </w:r>
      <w:proofErr w:type="spellEnd"/>
      <w:r w:rsidRPr="00D54E01">
        <w:rPr>
          <w:rFonts w:ascii="Times New Roman" w:hAnsi="Times New Roman"/>
          <w:color w:val="000000"/>
          <w:sz w:val="24"/>
          <w:szCs w:val="24"/>
        </w:rPr>
        <w:t xml:space="preserve"> GEOPHYSICS (</w:t>
      </w:r>
      <w:proofErr w:type="spellStart"/>
      <w:r w:rsidRPr="00D54E01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Pr="00D54E0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54E01">
        <w:rPr>
          <w:rFonts w:ascii="Times New Roman" w:hAnsi="Times New Roman"/>
          <w:color w:val="000000"/>
          <w:sz w:val="24"/>
          <w:szCs w:val="24"/>
        </w:rPr>
        <w:t>limba</w:t>
      </w:r>
      <w:proofErr w:type="spellEnd"/>
      <w:r w:rsidRPr="00D54E01">
        <w:rPr>
          <w:rFonts w:ascii="Times New Roman" w:hAnsi="Times New Roman"/>
          <w:color w:val="000000"/>
          <w:sz w:val="24"/>
          <w:szCs w:val="24"/>
        </w:rPr>
        <w:t xml:space="preserve"> engleză)</w:t>
      </w:r>
    </w:p>
    <w:p w:rsidR="006757E5" w:rsidRPr="00D54E01" w:rsidRDefault="00ED4E06" w:rsidP="006757E5">
      <w:pPr>
        <w:rPr>
          <w:rFonts w:ascii="Times New Roman" w:hAnsi="Times New Roman"/>
          <w:color w:val="000000"/>
          <w:sz w:val="24"/>
          <w:szCs w:val="24"/>
        </w:rPr>
      </w:pPr>
      <w:hyperlink r:id="rId14" w:history="1">
        <w:r w:rsidR="006757E5" w:rsidRPr="00D54E01">
          <w:rPr>
            <w:color w:val="000000"/>
          </w:rPr>
          <w:t>http://www.unibuc.ro/facultati/geologie-geofizica/MASTER/</w:t>
        </w:r>
      </w:hyperlink>
    </w:p>
    <w:p w:rsidR="00D94A62" w:rsidRPr="00D54E01" w:rsidRDefault="006757E5" w:rsidP="00D94A62">
      <w:pPr>
        <w:shd w:val="clear" w:color="auto" w:fill="EBF1F1"/>
        <w:spacing w:before="195"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D54E01">
        <w:rPr>
          <w:rFonts w:ascii="Times New Roman" w:hAnsi="Times New Roman"/>
          <w:color w:val="000000"/>
          <w:sz w:val="24"/>
          <w:szCs w:val="24"/>
        </w:rPr>
        <w:t>MASTER</w:t>
      </w:r>
    </w:p>
    <w:p w:rsidR="006757E5" w:rsidRPr="00D54E01" w:rsidRDefault="006757E5" w:rsidP="00D94A62">
      <w:pPr>
        <w:shd w:val="clear" w:color="auto" w:fill="EBF1F1"/>
        <w:spacing w:before="195"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D54E01">
        <w:rPr>
          <w:rFonts w:ascii="Times New Roman" w:hAnsi="Times New Roman"/>
          <w:color w:val="000000"/>
          <w:sz w:val="24"/>
          <w:szCs w:val="24"/>
        </w:rPr>
        <w:t xml:space="preserve">Master </w:t>
      </w:r>
      <w:proofErr w:type="spellStart"/>
      <w:r w:rsidRPr="00D54E01">
        <w:rPr>
          <w:rFonts w:ascii="Times New Roman" w:hAnsi="Times New Roman"/>
          <w:color w:val="000000"/>
          <w:sz w:val="24"/>
          <w:szCs w:val="24"/>
        </w:rPr>
        <w:t>en</w:t>
      </w:r>
      <w:proofErr w:type="spellEnd"/>
      <w:r w:rsidRPr="00D54E01">
        <w:rPr>
          <w:rFonts w:ascii="Times New Roman" w:hAnsi="Times New Roman"/>
          <w:color w:val="000000"/>
          <w:sz w:val="24"/>
          <w:szCs w:val="24"/>
        </w:rPr>
        <w:t xml:space="preserve"> sciences </w:t>
      </w:r>
      <w:proofErr w:type="spellStart"/>
      <w:r w:rsidRPr="00D54E01">
        <w:rPr>
          <w:rFonts w:ascii="Times New Roman" w:hAnsi="Times New Roman"/>
          <w:color w:val="000000"/>
          <w:sz w:val="24"/>
          <w:szCs w:val="24"/>
        </w:rPr>
        <w:t>politiques</w:t>
      </w:r>
      <w:proofErr w:type="spellEnd"/>
      <w:r w:rsidRPr="00D54E01">
        <w:rPr>
          <w:rFonts w:ascii="Times New Roman" w:hAnsi="Times New Roman"/>
          <w:color w:val="000000"/>
          <w:sz w:val="24"/>
          <w:szCs w:val="24"/>
        </w:rPr>
        <w:t xml:space="preserve"> - POLITIQUE EN EUROPE: ETATS, FRONTIÈRES, SOCIÉTÉS (în limba franceză)</w:t>
      </w:r>
    </w:p>
    <w:p w:rsidR="006757E5" w:rsidRPr="00D54E01" w:rsidRDefault="00ED4E06" w:rsidP="006757E5">
      <w:pPr>
        <w:rPr>
          <w:rFonts w:ascii="Times New Roman" w:hAnsi="Times New Roman"/>
          <w:color w:val="000000"/>
          <w:sz w:val="24"/>
          <w:szCs w:val="24"/>
        </w:rPr>
      </w:pPr>
      <w:hyperlink r:id="rId15" w:history="1">
        <w:r w:rsidR="006757E5" w:rsidRPr="00D54E01">
          <w:rPr>
            <w:color w:val="000000"/>
          </w:rPr>
          <w:t>http://www.fspub.unibuc.ro/despre/curricula/mpe</w:t>
        </w:r>
      </w:hyperlink>
    </w:p>
    <w:p w:rsidR="006757E5" w:rsidRPr="00D54E01" w:rsidRDefault="006757E5" w:rsidP="00D94A62">
      <w:pPr>
        <w:shd w:val="clear" w:color="auto" w:fill="EBF1F1"/>
        <w:spacing w:before="195"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D54E01">
        <w:rPr>
          <w:rFonts w:ascii="Times New Roman" w:hAnsi="Times New Roman"/>
          <w:color w:val="000000"/>
          <w:sz w:val="24"/>
          <w:szCs w:val="24"/>
        </w:rPr>
        <w:t>MASTER</w:t>
      </w:r>
    </w:p>
    <w:p w:rsidR="006757E5" w:rsidRPr="00D54E01" w:rsidRDefault="006757E5" w:rsidP="00D94A62">
      <w:pPr>
        <w:shd w:val="clear" w:color="auto" w:fill="EBF1F1"/>
        <w:spacing w:before="195"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D54E01">
        <w:rPr>
          <w:rFonts w:ascii="Times New Roman" w:hAnsi="Times New Roman"/>
          <w:color w:val="000000"/>
          <w:sz w:val="24"/>
          <w:szCs w:val="24"/>
        </w:rPr>
        <w:t>Master of Arts in Political Science (COMPARATIVE POLITICS) [Master în Ştiinţe Politice, Specializarea Ştiinţe Politice - Politică Comparată</w:t>
      </w:r>
      <w:proofErr w:type="gramStart"/>
      <w:r w:rsidRPr="00D54E01">
        <w:rPr>
          <w:rFonts w:ascii="Times New Roman" w:hAnsi="Times New Roman"/>
          <w:color w:val="000000"/>
          <w:sz w:val="24"/>
          <w:szCs w:val="24"/>
        </w:rPr>
        <w:t>](</w:t>
      </w:r>
      <w:proofErr w:type="gramEnd"/>
      <w:r w:rsidRPr="00D54E01">
        <w:rPr>
          <w:rFonts w:ascii="Times New Roman" w:hAnsi="Times New Roman"/>
          <w:color w:val="000000"/>
          <w:sz w:val="24"/>
          <w:szCs w:val="24"/>
        </w:rPr>
        <w:t>în limba engleză)</w:t>
      </w:r>
    </w:p>
    <w:p w:rsidR="006757E5" w:rsidRPr="00D54E01" w:rsidRDefault="00ED4E06" w:rsidP="006757E5">
      <w:pPr>
        <w:rPr>
          <w:rFonts w:ascii="Times New Roman" w:hAnsi="Times New Roman"/>
          <w:color w:val="000000"/>
          <w:sz w:val="24"/>
          <w:szCs w:val="24"/>
        </w:rPr>
      </w:pPr>
      <w:hyperlink r:id="rId16" w:history="1">
        <w:r w:rsidR="006757E5" w:rsidRPr="00D54E01">
          <w:rPr>
            <w:color w:val="000000"/>
          </w:rPr>
          <w:t>http://www.fspub.unibuc.ro/despre/curricula/mcp</w:t>
        </w:r>
      </w:hyperlink>
    </w:p>
    <w:p w:rsidR="006757E5" w:rsidRPr="00D54E01" w:rsidRDefault="006757E5" w:rsidP="00D94A62">
      <w:pPr>
        <w:shd w:val="clear" w:color="auto" w:fill="EBF1F1"/>
        <w:spacing w:before="195"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D54E01">
        <w:rPr>
          <w:rFonts w:ascii="Times New Roman" w:hAnsi="Times New Roman"/>
          <w:color w:val="000000"/>
          <w:sz w:val="24"/>
          <w:szCs w:val="24"/>
        </w:rPr>
        <w:t xml:space="preserve">MASTER </w:t>
      </w:r>
      <w:proofErr w:type="gramStart"/>
      <w:r w:rsidRPr="00D54E01">
        <w:rPr>
          <w:rFonts w:ascii="Times New Roman" w:hAnsi="Times New Roman"/>
          <w:color w:val="000000"/>
          <w:sz w:val="24"/>
          <w:szCs w:val="24"/>
        </w:rPr>
        <w:t>in</w:t>
      </w:r>
      <w:proofErr w:type="gramEnd"/>
      <w:r w:rsidRPr="00D54E01">
        <w:rPr>
          <w:rFonts w:ascii="Times New Roman" w:hAnsi="Times New Roman"/>
          <w:color w:val="000000"/>
          <w:sz w:val="24"/>
          <w:szCs w:val="24"/>
        </w:rPr>
        <w:t xml:space="preserve"> BUSINESS CONSULTING (în limba engleză)</w:t>
      </w:r>
    </w:p>
    <w:p w:rsidR="00D94A62" w:rsidRPr="00D54E01" w:rsidRDefault="006757E5">
      <w:pPr>
        <w:rPr>
          <w:rFonts w:ascii="Times New Roman" w:hAnsi="Times New Roman"/>
          <w:color w:val="000000"/>
          <w:sz w:val="24"/>
          <w:szCs w:val="24"/>
        </w:rPr>
      </w:pPr>
      <w:r w:rsidRPr="00D54E01">
        <w:rPr>
          <w:rFonts w:ascii="Times New Roman" w:hAnsi="Times New Roman"/>
          <w:color w:val="000000"/>
          <w:sz w:val="24"/>
          <w:szCs w:val="24"/>
        </w:rPr>
        <w:t>http://www.faa.unibuc.ro/index.php/studii-tip-master/mastere/ca-en</w:t>
      </w:r>
    </w:p>
    <w:p w:rsidR="00F65056" w:rsidRPr="00D94A62" w:rsidRDefault="00F65056">
      <w:pPr>
        <w:rPr>
          <w:rFonts w:asciiTheme="minorEastAsia" w:hAnsiTheme="minorEastAsia"/>
          <w:b/>
          <w:sz w:val="24"/>
          <w:szCs w:val="24"/>
          <w:lang w:val="ro-RO" w:eastAsia="zh-CN"/>
        </w:rPr>
      </w:pPr>
      <w:r w:rsidRPr="00250216">
        <w:rPr>
          <w:rFonts w:asciiTheme="minorEastAsia" w:hAnsiTheme="minorEastAsia" w:hint="eastAsia"/>
          <w:b/>
          <w:sz w:val="24"/>
          <w:szCs w:val="24"/>
          <w:lang w:val="ro-RO" w:eastAsia="zh-CN"/>
        </w:rPr>
        <w:lastRenderedPageBreak/>
        <w:t>锡比乌“卢奇安-布拉加”大学英语授课专业</w:t>
      </w:r>
    </w:p>
    <w:tbl>
      <w:tblPr>
        <w:tblStyle w:val="a7"/>
        <w:tblpPr w:leftFromText="180" w:rightFromText="180" w:horzAnchor="margin" w:tblpY="885"/>
        <w:tblW w:w="0" w:type="auto"/>
        <w:tblLook w:val="04A0" w:firstRow="1" w:lastRow="0" w:firstColumn="1" w:lastColumn="0" w:noHBand="0" w:noVBand="1"/>
      </w:tblPr>
      <w:tblGrid>
        <w:gridCol w:w="3102"/>
        <w:gridCol w:w="3122"/>
        <w:gridCol w:w="3064"/>
      </w:tblGrid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>Field of Study</w:t>
            </w:r>
          </w:p>
        </w:tc>
        <w:tc>
          <w:tcPr>
            <w:tcW w:w="3122" w:type="dxa"/>
          </w:tcPr>
          <w:p w:rsidR="00F65056" w:rsidRDefault="00F65056" w:rsidP="004049DE">
            <w:pPr>
              <w:spacing w:line="240" w:lineRule="exact"/>
            </w:pPr>
            <w:r>
              <w:t>Bachelor Curricula</w:t>
            </w:r>
          </w:p>
        </w:tc>
        <w:tc>
          <w:tcPr>
            <w:tcW w:w="3064" w:type="dxa"/>
          </w:tcPr>
          <w:p w:rsidR="00F65056" w:rsidRDefault="00F65056" w:rsidP="004049DE">
            <w:pPr>
              <w:spacing w:line="240" w:lineRule="exact"/>
            </w:pPr>
            <w:r>
              <w:t xml:space="preserve">Master Curricula </w:t>
            </w:r>
          </w:p>
        </w:tc>
      </w:tr>
      <w:tr w:rsidR="00F65056" w:rsidTr="00F65056">
        <w:tc>
          <w:tcPr>
            <w:tcW w:w="3102" w:type="dxa"/>
            <w:vMerge w:val="restart"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Default="00F65056" w:rsidP="004049DE">
            <w:pPr>
              <w:spacing w:line="240" w:lineRule="exact"/>
            </w:pPr>
            <w:r>
              <w:t>Orthodox Pastoral Theology, Romanian</w:t>
            </w:r>
          </w:p>
        </w:tc>
        <w:tc>
          <w:tcPr>
            <w:tcW w:w="3064" w:type="dxa"/>
          </w:tcPr>
          <w:p w:rsidR="00F65056" w:rsidRDefault="00F65056" w:rsidP="004049DE">
            <w:pPr>
              <w:spacing w:line="240" w:lineRule="exact"/>
            </w:pPr>
            <w:r>
              <w:t>Historical theology</w:t>
            </w:r>
          </w:p>
        </w:tc>
      </w:tr>
      <w:tr w:rsidR="00F65056" w:rsidTr="00F65056">
        <w:tc>
          <w:tcPr>
            <w:tcW w:w="3102" w:type="dxa"/>
            <w:vMerge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Default="00F65056" w:rsidP="004049DE">
            <w:pPr>
              <w:spacing w:line="240" w:lineRule="exact"/>
            </w:pPr>
            <w:r>
              <w:t xml:space="preserve">Social Orthodox Theology, Romanian </w:t>
            </w:r>
          </w:p>
        </w:tc>
        <w:tc>
          <w:tcPr>
            <w:tcW w:w="3064" w:type="dxa"/>
          </w:tcPr>
          <w:p w:rsidR="00F65056" w:rsidRDefault="00F65056" w:rsidP="004049DE">
            <w:pPr>
              <w:spacing w:line="240" w:lineRule="exact"/>
            </w:pPr>
            <w:r>
              <w:t>Practical theology</w:t>
            </w:r>
          </w:p>
        </w:tc>
      </w:tr>
      <w:tr w:rsidR="00F65056" w:rsidTr="00F65056">
        <w:tc>
          <w:tcPr>
            <w:tcW w:w="3102" w:type="dxa"/>
            <w:vMerge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Default="00F65056" w:rsidP="004049DE">
            <w:pPr>
              <w:spacing w:line="240" w:lineRule="exact"/>
            </w:pPr>
            <w:r>
              <w:t>Protestant Theology, German</w:t>
            </w:r>
          </w:p>
        </w:tc>
        <w:tc>
          <w:tcPr>
            <w:tcW w:w="3064" w:type="dxa"/>
          </w:tcPr>
          <w:p w:rsidR="00F65056" w:rsidRDefault="00F65056" w:rsidP="004049DE">
            <w:pPr>
              <w:spacing w:line="240" w:lineRule="exact"/>
            </w:pPr>
            <w:r>
              <w:t>Religious Orthodox Theology</w:t>
            </w:r>
          </w:p>
        </w:tc>
      </w:tr>
      <w:tr w:rsidR="00F65056" w:rsidTr="00F65056">
        <w:tc>
          <w:tcPr>
            <w:tcW w:w="3102" w:type="dxa"/>
            <w:vMerge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Default="00F65056" w:rsidP="004049DE">
            <w:pPr>
              <w:spacing w:line="240" w:lineRule="exact"/>
            </w:pPr>
            <w:r>
              <w:t xml:space="preserve">Social Theology, German </w:t>
            </w:r>
          </w:p>
        </w:tc>
        <w:tc>
          <w:tcPr>
            <w:tcW w:w="3064" w:type="dxa"/>
          </w:tcPr>
          <w:p w:rsidR="00F65056" w:rsidRDefault="00F65056" w:rsidP="004049DE">
            <w:pPr>
              <w:spacing w:line="240" w:lineRule="exact"/>
            </w:pPr>
            <w:r>
              <w:t>Systematic Theology</w:t>
            </w:r>
          </w:p>
        </w:tc>
      </w:tr>
      <w:tr w:rsidR="00F65056" w:rsidTr="004049DE">
        <w:trPr>
          <w:trHeight w:val="647"/>
        </w:trPr>
        <w:tc>
          <w:tcPr>
            <w:tcW w:w="3102" w:type="dxa"/>
            <w:vMerge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064" w:type="dxa"/>
          </w:tcPr>
          <w:p w:rsidR="00F65056" w:rsidRDefault="00F65056" w:rsidP="004049DE">
            <w:pPr>
              <w:spacing w:line="240" w:lineRule="exact"/>
            </w:pPr>
            <w:r>
              <w:t xml:space="preserve">Intercultural and Interreligious Mediation, German 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>Mathematics</w:t>
            </w:r>
          </w:p>
        </w:tc>
        <w:tc>
          <w:tcPr>
            <w:tcW w:w="3122" w:type="dxa"/>
          </w:tcPr>
          <w:p w:rsidR="00F65056" w:rsidRDefault="00F65056" w:rsidP="004049DE">
            <w:pPr>
              <w:spacing w:line="240" w:lineRule="exact"/>
            </w:pPr>
            <w:r>
              <w:t xml:space="preserve">Informatics Mathematics, Romanian  </w:t>
            </w:r>
          </w:p>
        </w:tc>
        <w:tc>
          <w:tcPr>
            <w:tcW w:w="3064" w:type="dxa"/>
          </w:tcPr>
          <w:p w:rsidR="00F65056" w:rsidRDefault="00F65056" w:rsidP="004049DE">
            <w:pPr>
              <w:spacing w:line="240" w:lineRule="exact"/>
            </w:pPr>
            <w:r>
              <w:t xml:space="preserve">Applied Informatics and Mathematics 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>Informatics</w:t>
            </w:r>
          </w:p>
        </w:tc>
        <w:tc>
          <w:tcPr>
            <w:tcW w:w="3122" w:type="dxa"/>
          </w:tcPr>
          <w:p w:rsidR="00F65056" w:rsidRDefault="00F65056" w:rsidP="004049DE">
            <w:pPr>
              <w:spacing w:line="240" w:lineRule="exact"/>
            </w:pPr>
            <w:r>
              <w:t>Informatics, Romanian</w:t>
            </w:r>
          </w:p>
        </w:tc>
        <w:tc>
          <w:tcPr>
            <w:tcW w:w="3064" w:type="dxa"/>
          </w:tcPr>
          <w:p w:rsidR="00F65056" w:rsidRDefault="00F65056" w:rsidP="004049DE">
            <w:pPr>
              <w:spacing w:line="240" w:lineRule="exact"/>
            </w:pPr>
            <w:r>
              <w:t xml:space="preserve">Advanced Informatics systems and technologies 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>Biology</w:t>
            </w:r>
          </w:p>
        </w:tc>
        <w:tc>
          <w:tcPr>
            <w:tcW w:w="3122" w:type="dxa"/>
          </w:tcPr>
          <w:p w:rsidR="00F65056" w:rsidRDefault="00F65056" w:rsidP="004049DE">
            <w:pPr>
              <w:spacing w:line="240" w:lineRule="exact"/>
            </w:pPr>
            <w:r>
              <w:t>Biology, Romanian</w:t>
            </w:r>
          </w:p>
        </w:tc>
        <w:tc>
          <w:tcPr>
            <w:tcW w:w="3064" w:type="dxa"/>
          </w:tcPr>
          <w:p w:rsidR="00F65056" w:rsidRDefault="00F65056" w:rsidP="004049DE">
            <w:pPr>
              <w:spacing w:line="240" w:lineRule="exact"/>
            </w:pPr>
            <w:r>
              <w:t>Applied Biology</w:t>
            </w:r>
          </w:p>
        </w:tc>
      </w:tr>
      <w:tr w:rsidR="00F65056" w:rsidTr="00F65056">
        <w:tc>
          <w:tcPr>
            <w:tcW w:w="3102" w:type="dxa"/>
            <w:vMerge w:val="restart"/>
          </w:tcPr>
          <w:p w:rsidR="00F65056" w:rsidRDefault="00F65056" w:rsidP="004049DE">
            <w:pPr>
              <w:spacing w:line="240" w:lineRule="exact"/>
            </w:pPr>
            <w:r>
              <w:t>Environmental Sciences</w:t>
            </w:r>
          </w:p>
        </w:tc>
        <w:tc>
          <w:tcPr>
            <w:tcW w:w="3122" w:type="dxa"/>
          </w:tcPr>
          <w:p w:rsidR="00F65056" w:rsidRDefault="00F65056" w:rsidP="004049DE">
            <w:pPr>
              <w:spacing w:line="240" w:lineRule="exact"/>
            </w:pPr>
            <w:r>
              <w:t>Ecology and environment protection, Romanian</w:t>
            </w:r>
          </w:p>
        </w:tc>
        <w:tc>
          <w:tcPr>
            <w:tcW w:w="3064" w:type="dxa"/>
          </w:tcPr>
          <w:p w:rsidR="00F65056" w:rsidRDefault="00F65056" w:rsidP="004049DE">
            <w:pPr>
              <w:spacing w:line="240" w:lineRule="exact"/>
            </w:pPr>
            <w:r>
              <w:t xml:space="preserve">Expertise and management of ecologic systems </w:t>
            </w:r>
          </w:p>
        </w:tc>
      </w:tr>
      <w:tr w:rsidR="00F65056" w:rsidTr="00F65056">
        <w:tc>
          <w:tcPr>
            <w:tcW w:w="3102" w:type="dxa"/>
            <w:vMerge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Default="00F65056" w:rsidP="004049DE">
            <w:pPr>
              <w:spacing w:line="240" w:lineRule="exact"/>
            </w:pPr>
            <w:r>
              <w:t>Environment Physics , Romanian</w:t>
            </w:r>
          </w:p>
        </w:tc>
        <w:tc>
          <w:tcPr>
            <w:tcW w:w="3064" w:type="dxa"/>
          </w:tcPr>
          <w:p w:rsidR="00F65056" w:rsidRDefault="00F65056" w:rsidP="004049DE">
            <w:pPr>
              <w:spacing w:line="240" w:lineRule="exact"/>
            </w:pPr>
          </w:p>
        </w:tc>
      </w:tr>
      <w:tr w:rsidR="00F65056" w:rsidTr="00F65056">
        <w:tc>
          <w:tcPr>
            <w:tcW w:w="3102" w:type="dxa"/>
            <w:vMerge w:val="restart"/>
          </w:tcPr>
          <w:p w:rsidR="00F65056" w:rsidRDefault="00F65056" w:rsidP="004049DE">
            <w:pPr>
              <w:spacing w:line="240" w:lineRule="exact"/>
            </w:pPr>
            <w:r>
              <w:t>Sport</w:t>
            </w:r>
          </w:p>
        </w:tc>
        <w:tc>
          <w:tcPr>
            <w:tcW w:w="3122" w:type="dxa"/>
          </w:tcPr>
          <w:p w:rsidR="00F65056" w:rsidRDefault="00F65056" w:rsidP="004049DE">
            <w:pPr>
              <w:spacing w:line="240" w:lineRule="exact"/>
            </w:pPr>
            <w:r>
              <w:t xml:space="preserve">Physical education , Romanian </w:t>
            </w:r>
          </w:p>
        </w:tc>
        <w:tc>
          <w:tcPr>
            <w:tcW w:w="3064" w:type="dxa"/>
          </w:tcPr>
          <w:p w:rsidR="00F65056" w:rsidRDefault="00F65056" w:rsidP="004049DE">
            <w:pPr>
              <w:spacing w:line="240" w:lineRule="exact"/>
            </w:pPr>
            <w:r>
              <w:t>Physical Education and Scholar Sport</w:t>
            </w:r>
          </w:p>
        </w:tc>
      </w:tr>
      <w:tr w:rsidR="00F65056" w:rsidTr="00F65056">
        <w:tc>
          <w:tcPr>
            <w:tcW w:w="3102" w:type="dxa"/>
            <w:vMerge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Default="00F65056" w:rsidP="004049DE">
            <w:pPr>
              <w:spacing w:line="240" w:lineRule="exact"/>
            </w:pPr>
            <w:r>
              <w:t xml:space="preserve">Physical Coordination, Romanian </w:t>
            </w:r>
          </w:p>
        </w:tc>
        <w:tc>
          <w:tcPr>
            <w:tcW w:w="3064" w:type="dxa"/>
          </w:tcPr>
          <w:p w:rsidR="00F65056" w:rsidRDefault="00F65056" w:rsidP="004049DE">
            <w:pPr>
              <w:spacing w:line="240" w:lineRule="exact"/>
            </w:pPr>
            <w:r>
              <w:t xml:space="preserve">Training and performance 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>Agronomy</w:t>
            </w:r>
          </w:p>
        </w:tc>
        <w:tc>
          <w:tcPr>
            <w:tcW w:w="3122" w:type="dxa"/>
          </w:tcPr>
          <w:p w:rsidR="00F65056" w:rsidRDefault="00F65056" w:rsidP="004049DE">
            <w:pPr>
              <w:spacing w:line="240" w:lineRule="exact"/>
            </w:pPr>
            <w:proofErr w:type="spellStart"/>
            <w:r>
              <w:t>Montanology</w:t>
            </w:r>
            <w:proofErr w:type="spellEnd"/>
            <w:r>
              <w:t xml:space="preserve">, Romanian </w:t>
            </w:r>
          </w:p>
        </w:tc>
        <w:tc>
          <w:tcPr>
            <w:tcW w:w="3064" w:type="dxa"/>
          </w:tcPr>
          <w:p w:rsidR="00F65056" w:rsidRDefault="00F65056" w:rsidP="004049DE">
            <w:pPr>
              <w:spacing w:line="240" w:lineRule="exact"/>
            </w:pPr>
            <w:r>
              <w:t xml:space="preserve">Management of agricultural environment protection 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 xml:space="preserve">Biotechnology </w:t>
            </w:r>
          </w:p>
        </w:tc>
        <w:tc>
          <w:tcPr>
            <w:tcW w:w="3122" w:type="dxa"/>
          </w:tcPr>
          <w:p w:rsidR="00F65056" w:rsidRDefault="00F65056" w:rsidP="004049DE">
            <w:pPr>
              <w:spacing w:line="240" w:lineRule="exact"/>
            </w:pPr>
            <w:r>
              <w:t>Biotechnology for food industry, Romanian</w:t>
            </w:r>
          </w:p>
        </w:tc>
        <w:tc>
          <w:tcPr>
            <w:tcW w:w="3064" w:type="dxa"/>
          </w:tcPr>
          <w:p w:rsidR="00F65056" w:rsidRDefault="00F65056" w:rsidP="004049DE">
            <w:pPr>
              <w:spacing w:line="240" w:lineRule="exact"/>
            </w:pPr>
          </w:p>
        </w:tc>
      </w:tr>
      <w:tr w:rsidR="00F65056" w:rsidTr="00F65056">
        <w:tc>
          <w:tcPr>
            <w:tcW w:w="3102" w:type="dxa"/>
            <w:vMerge w:val="restart"/>
          </w:tcPr>
          <w:p w:rsidR="00F65056" w:rsidRDefault="00F65056" w:rsidP="004049DE">
            <w:pPr>
              <w:spacing w:line="240" w:lineRule="exact"/>
            </w:pPr>
            <w:r>
              <w:t>Environmental Engineering</w:t>
            </w:r>
          </w:p>
        </w:tc>
        <w:tc>
          <w:tcPr>
            <w:tcW w:w="3122" w:type="dxa"/>
          </w:tcPr>
          <w:p w:rsidR="00F65056" w:rsidRDefault="00F65056" w:rsidP="004049DE">
            <w:pPr>
              <w:spacing w:line="240" w:lineRule="exact"/>
            </w:pPr>
            <w:r>
              <w:t>Engineering and environment protection in agriculture, Romanian</w:t>
            </w:r>
          </w:p>
        </w:tc>
        <w:tc>
          <w:tcPr>
            <w:tcW w:w="3064" w:type="dxa"/>
          </w:tcPr>
          <w:p w:rsidR="00F65056" w:rsidRDefault="00F65056" w:rsidP="004049DE">
            <w:pPr>
              <w:spacing w:line="240" w:lineRule="exact"/>
            </w:pPr>
          </w:p>
        </w:tc>
      </w:tr>
      <w:tr w:rsidR="00F65056" w:rsidTr="00F65056">
        <w:tc>
          <w:tcPr>
            <w:tcW w:w="3102" w:type="dxa"/>
            <w:vMerge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Default="00F65056" w:rsidP="004049DE">
            <w:pPr>
              <w:spacing w:line="240" w:lineRule="exact"/>
            </w:pPr>
            <w:r>
              <w:t xml:space="preserve">Engineering and environment protection in industry, Romanian </w:t>
            </w:r>
          </w:p>
        </w:tc>
        <w:tc>
          <w:tcPr>
            <w:tcW w:w="3064" w:type="dxa"/>
          </w:tcPr>
          <w:p w:rsidR="00F65056" w:rsidRDefault="00F65056" w:rsidP="004049DE">
            <w:pPr>
              <w:spacing w:line="240" w:lineRule="exact"/>
            </w:pPr>
          </w:p>
        </w:tc>
      </w:tr>
      <w:tr w:rsidR="00F65056" w:rsidTr="00F65056">
        <w:tc>
          <w:tcPr>
            <w:tcW w:w="3102" w:type="dxa"/>
            <w:vMerge w:val="restart"/>
          </w:tcPr>
          <w:p w:rsidR="00F65056" w:rsidRDefault="00F65056" w:rsidP="004049DE">
            <w:pPr>
              <w:spacing w:line="240" w:lineRule="exact"/>
            </w:pPr>
            <w:r>
              <w:t>Food industry</w:t>
            </w:r>
          </w:p>
        </w:tc>
        <w:tc>
          <w:tcPr>
            <w:tcW w:w="3122" w:type="dxa"/>
          </w:tcPr>
          <w:p w:rsidR="00F65056" w:rsidRDefault="00F65056" w:rsidP="004049DE">
            <w:pPr>
              <w:spacing w:line="240" w:lineRule="exact"/>
            </w:pPr>
            <w:r>
              <w:t>Food Industry, Romanian</w:t>
            </w:r>
          </w:p>
        </w:tc>
        <w:tc>
          <w:tcPr>
            <w:tcW w:w="3064" w:type="dxa"/>
          </w:tcPr>
          <w:p w:rsidR="00F65056" w:rsidRDefault="00F65056" w:rsidP="004049DE">
            <w:pPr>
              <w:spacing w:line="240" w:lineRule="exact"/>
            </w:pPr>
            <w:r>
              <w:t>Food Quality and Safety Assurance</w:t>
            </w:r>
          </w:p>
        </w:tc>
      </w:tr>
      <w:tr w:rsidR="00F65056" w:rsidTr="00F65056">
        <w:tc>
          <w:tcPr>
            <w:tcW w:w="3102" w:type="dxa"/>
            <w:vMerge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Default="00F65056" w:rsidP="004049DE">
            <w:pPr>
              <w:spacing w:line="240" w:lineRule="exact"/>
            </w:pPr>
            <w:r>
              <w:t>Control and Survey of Food, Romanian</w:t>
            </w:r>
          </w:p>
        </w:tc>
        <w:tc>
          <w:tcPr>
            <w:tcW w:w="3064" w:type="dxa"/>
          </w:tcPr>
          <w:p w:rsidR="00F65056" w:rsidRDefault="00F65056" w:rsidP="004049DE">
            <w:pPr>
              <w:spacing w:line="240" w:lineRule="exact"/>
            </w:pPr>
            <w:r>
              <w:t xml:space="preserve">Management of Modern Food processing 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>Engineering and management in agriculture and rural development</w:t>
            </w:r>
          </w:p>
        </w:tc>
        <w:tc>
          <w:tcPr>
            <w:tcW w:w="3122" w:type="dxa"/>
          </w:tcPr>
          <w:p w:rsidR="00F65056" w:rsidRDefault="00F65056" w:rsidP="004049DE">
            <w:pPr>
              <w:spacing w:line="240" w:lineRule="exact"/>
            </w:pPr>
            <w:r>
              <w:t xml:space="preserve">Engineering and catering management  and rural tourism, Romanian </w:t>
            </w:r>
          </w:p>
        </w:tc>
        <w:tc>
          <w:tcPr>
            <w:tcW w:w="3064" w:type="dxa"/>
          </w:tcPr>
          <w:p w:rsidR="00F65056" w:rsidRDefault="00F65056" w:rsidP="004049DE">
            <w:pPr>
              <w:spacing w:line="240" w:lineRule="exact"/>
            </w:pPr>
            <w:r>
              <w:t>Management of sustainable development of rural areas</w:t>
            </w:r>
          </w:p>
        </w:tc>
      </w:tr>
      <w:tr w:rsidR="00F65056" w:rsidTr="00F65056">
        <w:tc>
          <w:tcPr>
            <w:tcW w:w="3102" w:type="dxa"/>
            <w:vMerge w:val="restart"/>
          </w:tcPr>
          <w:p w:rsidR="00F65056" w:rsidRDefault="00F65056" w:rsidP="004049DE">
            <w:pPr>
              <w:spacing w:line="240" w:lineRule="exact"/>
            </w:pPr>
            <w:r>
              <w:t>Engineering and management</w:t>
            </w:r>
          </w:p>
        </w:tc>
        <w:tc>
          <w:tcPr>
            <w:tcW w:w="3122" w:type="dxa"/>
          </w:tcPr>
          <w:p w:rsidR="00F65056" w:rsidRDefault="00F65056" w:rsidP="004049DE">
            <w:pPr>
              <w:spacing w:line="240" w:lineRule="exact"/>
            </w:pPr>
            <w:r>
              <w:t>Economic engineering in mechanics, Romanian</w:t>
            </w:r>
          </w:p>
        </w:tc>
        <w:tc>
          <w:tcPr>
            <w:tcW w:w="3064" w:type="dxa"/>
          </w:tcPr>
          <w:p w:rsidR="00F65056" w:rsidRDefault="00F65056" w:rsidP="004049DE">
            <w:pPr>
              <w:spacing w:line="240" w:lineRule="exact"/>
            </w:pPr>
          </w:p>
        </w:tc>
      </w:tr>
      <w:tr w:rsidR="00F65056" w:rsidTr="00F65056">
        <w:tc>
          <w:tcPr>
            <w:tcW w:w="3102" w:type="dxa"/>
            <w:vMerge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Default="00F65056" w:rsidP="004049DE">
            <w:pPr>
              <w:spacing w:line="240" w:lineRule="exact"/>
            </w:pPr>
            <w:r>
              <w:t>Economic Engineering in Industry, Romanian</w:t>
            </w:r>
          </w:p>
        </w:tc>
        <w:tc>
          <w:tcPr>
            <w:tcW w:w="3064" w:type="dxa"/>
          </w:tcPr>
          <w:p w:rsidR="00F65056" w:rsidRDefault="00F65056" w:rsidP="004049DE">
            <w:pPr>
              <w:spacing w:line="240" w:lineRule="exact"/>
            </w:pP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 xml:space="preserve">Language and Literature </w:t>
            </w: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English Language and Literature, English 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English Language and Literature, English </w:t>
            </w:r>
          </w:p>
        </w:tc>
      </w:tr>
      <w:tr w:rsidR="00F65056" w:rsidTr="00F65056">
        <w:tc>
          <w:tcPr>
            <w:tcW w:w="3102" w:type="dxa"/>
            <w:vMerge w:val="restart"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German Language and Literature, German 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German Language and Literature, German </w:t>
            </w:r>
          </w:p>
        </w:tc>
      </w:tr>
      <w:tr w:rsidR="00F65056" w:rsidTr="00F65056">
        <w:tc>
          <w:tcPr>
            <w:tcW w:w="3102" w:type="dxa"/>
            <w:vMerge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French Language and Literature, French 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French Language and Literature, French </w:t>
            </w:r>
          </w:p>
        </w:tc>
      </w:tr>
      <w:tr w:rsidR="00F65056" w:rsidTr="00F65056">
        <w:tc>
          <w:tcPr>
            <w:tcW w:w="3102" w:type="dxa"/>
            <w:vMerge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Romanian Language and Literature, Romanian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Romanian Language and Literature </w:t>
            </w:r>
          </w:p>
        </w:tc>
      </w:tr>
      <w:tr w:rsidR="00F65056" w:rsidTr="00F65056">
        <w:tc>
          <w:tcPr>
            <w:tcW w:w="3102" w:type="dxa"/>
            <w:tcBorders>
              <w:top w:val="nil"/>
            </w:tcBorders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Chinese Language and Literature 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Modernism and Post Modernism in Literature 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 xml:space="preserve">Modern Applied Languages </w:t>
            </w: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English-French/German Applied Modern Languages 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Translation and Interpretation Theory, English  </w:t>
            </w:r>
          </w:p>
        </w:tc>
      </w:tr>
      <w:tr w:rsidR="00F65056" w:rsidTr="00F65056">
        <w:tc>
          <w:tcPr>
            <w:tcW w:w="3102" w:type="dxa"/>
            <w:vMerge w:val="restart"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French-English / German Applied Modern Languages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Translation and Interpretation Theory, French </w:t>
            </w:r>
          </w:p>
        </w:tc>
      </w:tr>
      <w:tr w:rsidR="00F65056" w:rsidTr="00F65056">
        <w:tc>
          <w:tcPr>
            <w:tcW w:w="3102" w:type="dxa"/>
            <w:vMerge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German-French/English Applied Modern Languages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>Communication Sciences</w:t>
            </w: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Information Documentation Sciences , Romanian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Documentation Teacher</w:t>
            </w:r>
          </w:p>
        </w:tc>
      </w:tr>
      <w:tr w:rsidR="00F65056" w:rsidTr="00F65056">
        <w:tc>
          <w:tcPr>
            <w:tcW w:w="3102" w:type="dxa"/>
            <w:vMerge w:val="restart"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Communication and public relations, Romanian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Publicity and Brand</w:t>
            </w:r>
          </w:p>
        </w:tc>
      </w:tr>
      <w:tr w:rsidR="00F65056" w:rsidTr="00F65056">
        <w:tc>
          <w:tcPr>
            <w:tcW w:w="3102" w:type="dxa"/>
            <w:vMerge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Journalism, Romanian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Public Relations Management 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 xml:space="preserve">Theatre and Performance </w:t>
            </w: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Cultural Management, Romanian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The art of Dramatic character interpretation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Theatre Science , Romanian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Theory and Practice of the management of institutional and cultural events 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>Health</w:t>
            </w: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Medicine, Romanian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Sanitary management  </w:t>
            </w:r>
          </w:p>
        </w:tc>
      </w:tr>
      <w:tr w:rsidR="00F65056" w:rsidTr="00F65056">
        <w:tc>
          <w:tcPr>
            <w:tcW w:w="3102" w:type="dxa"/>
            <w:vMerge w:val="restart"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Medical Assistance, Romanian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proofErr w:type="spellStart"/>
            <w:r w:rsidRPr="00250216">
              <w:t>Labor</w:t>
            </w:r>
            <w:proofErr w:type="spellEnd"/>
            <w:r w:rsidRPr="00250216">
              <w:t xml:space="preserve"> medicine management </w:t>
            </w:r>
          </w:p>
        </w:tc>
      </w:tr>
      <w:tr w:rsidR="00F65056" w:rsidTr="00F65056">
        <w:tc>
          <w:tcPr>
            <w:tcW w:w="3102" w:type="dxa"/>
            <w:vMerge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Dental Studies, Romanian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</w:p>
        </w:tc>
      </w:tr>
      <w:tr w:rsidR="00F65056" w:rsidTr="00F65056">
        <w:tc>
          <w:tcPr>
            <w:tcW w:w="3102" w:type="dxa"/>
            <w:vMerge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Dental Technology, Romanian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</w:p>
        </w:tc>
      </w:tr>
      <w:tr w:rsidR="00F65056" w:rsidTr="00F65056">
        <w:tc>
          <w:tcPr>
            <w:tcW w:w="3102" w:type="dxa"/>
            <w:vMerge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Pharmacy, Romanian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>History</w:t>
            </w: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History, Romanian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Romanian Politician Elites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>Visual Arts</w:t>
            </w: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Conservation and restoration, Romanian 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Central and South-Eastern Europe in the first millennium of </w:t>
            </w:r>
            <w:proofErr w:type="spellStart"/>
            <w:r w:rsidRPr="00250216">
              <w:t>Christianism</w:t>
            </w:r>
            <w:proofErr w:type="spellEnd"/>
            <w:r w:rsidRPr="00250216">
              <w:t xml:space="preserve"> 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>Political Sciences</w:t>
            </w: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Political Sciences, Romanian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Management of European Integration and public administration </w:t>
            </w:r>
          </w:p>
        </w:tc>
      </w:tr>
      <w:tr w:rsidR="00F65056" w:rsidTr="00F65056">
        <w:trPr>
          <w:trHeight w:val="575"/>
        </w:trPr>
        <w:tc>
          <w:tcPr>
            <w:tcW w:w="3102" w:type="dxa"/>
            <w:vMerge w:val="restart"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Security Studies, Romanian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International  Relations, Security Systems, Romanian  </w:t>
            </w:r>
          </w:p>
        </w:tc>
      </w:tr>
      <w:tr w:rsidR="00F65056" w:rsidTr="00F65056">
        <w:tc>
          <w:tcPr>
            <w:tcW w:w="3102" w:type="dxa"/>
            <w:vMerge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proofErr w:type="spellStart"/>
            <w:r w:rsidRPr="00250216">
              <w:t>Defense</w:t>
            </w:r>
            <w:proofErr w:type="spellEnd"/>
            <w:r w:rsidRPr="00250216">
              <w:t xml:space="preserve"> Diplomacy</w:t>
            </w:r>
          </w:p>
        </w:tc>
      </w:tr>
      <w:tr w:rsidR="00F65056" w:rsidTr="00F65056">
        <w:tc>
          <w:tcPr>
            <w:tcW w:w="3102" w:type="dxa"/>
            <w:vMerge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Security and International Relations 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>International Relations and European Studies</w:t>
            </w: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International Relations and European Studies, Romanian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>Social Assistance</w:t>
            </w: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Social Assistance, Romanian 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>Sociology</w:t>
            </w: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Human Resources, Romanian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Leadership and organizational management 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Sociology, Romanian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Selection and Human resources management 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>Psychology</w:t>
            </w: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Psychology, Romanian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Clinic Psychology, Psychological Consultation and psychotherapy  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Legal-Medical and Criminalist Psychology. Evaluation and Intervention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>Finances</w:t>
            </w: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Banks and Finances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Banks</w:t>
            </w:r>
          </w:p>
        </w:tc>
      </w:tr>
      <w:tr w:rsidR="00F65056" w:rsidTr="00F65056">
        <w:tc>
          <w:tcPr>
            <w:tcW w:w="3102" w:type="dxa"/>
            <w:vMerge w:val="restart"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Finances</w:t>
            </w:r>
          </w:p>
        </w:tc>
      </w:tr>
      <w:tr w:rsidR="00F65056" w:rsidTr="00F65056">
        <w:tc>
          <w:tcPr>
            <w:tcW w:w="3102" w:type="dxa"/>
            <w:vMerge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Financial Management and International banking 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>Marketing</w:t>
            </w: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Marketing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>Accounting</w:t>
            </w: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Accounting and management information 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Business administration in tourism and Services 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Management and marketing strategic policies 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>Business administration</w:t>
            </w: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Trade, Tourism and Services Economics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</w:p>
        </w:tc>
      </w:tr>
      <w:tr w:rsidR="00F65056" w:rsidTr="00F65056">
        <w:trPr>
          <w:trHeight w:val="377"/>
        </w:trPr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>Management</w:t>
            </w: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Management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Business management, English</w:t>
            </w:r>
          </w:p>
        </w:tc>
      </w:tr>
      <w:tr w:rsidR="00F65056" w:rsidTr="00F65056">
        <w:tc>
          <w:tcPr>
            <w:tcW w:w="3102" w:type="dxa"/>
            <w:vMerge w:val="restart"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Educational Management, Romanian </w:t>
            </w:r>
          </w:p>
        </w:tc>
      </w:tr>
      <w:tr w:rsidR="00F65056" w:rsidTr="00F65056">
        <w:tc>
          <w:tcPr>
            <w:tcW w:w="3102" w:type="dxa"/>
            <w:vMerge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European projects management</w:t>
            </w:r>
          </w:p>
        </w:tc>
      </w:tr>
      <w:tr w:rsidR="00F65056" w:rsidTr="00F65056">
        <w:tc>
          <w:tcPr>
            <w:tcW w:w="3102" w:type="dxa"/>
            <w:vMerge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Quality management</w:t>
            </w:r>
          </w:p>
        </w:tc>
      </w:tr>
      <w:tr w:rsidR="00F65056" w:rsidTr="00F65056">
        <w:tc>
          <w:tcPr>
            <w:tcW w:w="3102" w:type="dxa"/>
            <w:vMerge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 xml:space="preserve">Electronic Engineering and Telecommunications </w:t>
            </w: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Applied Electronics, Romanian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Industrial Business management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 xml:space="preserve">Mines, Petrol and Gases </w:t>
            </w: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Transport, Storage and Distribution of Hydrocarbons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Natural gases management and engineering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>Computers and Information Technology</w:t>
            </w: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Computers, Romanian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Embedded Systems, English</w:t>
            </w:r>
          </w:p>
        </w:tc>
      </w:tr>
      <w:tr w:rsidR="00F65056" w:rsidTr="00F65056">
        <w:tc>
          <w:tcPr>
            <w:tcW w:w="3102" w:type="dxa"/>
            <w:vMerge w:val="restart"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Advanced Computing Systems, English</w:t>
            </w:r>
          </w:p>
        </w:tc>
      </w:tr>
      <w:tr w:rsidR="00F65056" w:rsidTr="00F65056">
        <w:tc>
          <w:tcPr>
            <w:tcW w:w="3102" w:type="dxa"/>
            <w:vMerge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Computes engineering applied in industry </w:t>
            </w:r>
          </w:p>
        </w:tc>
      </w:tr>
      <w:tr w:rsidR="00F65056" w:rsidTr="00F65056">
        <w:trPr>
          <w:trHeight w:val="665"/>
        </w:trPr>
        <w:tc>
          <w:tcPr>
            <w:tcW w:w="3102" w:type="dxa"/>
            <w:vMerge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Informatics Technology, Romanian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Management of the Integrated Organizational Systems, English 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 xml:space="preserve">Multimedia System Engineering </w:t>
            </w: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Multimedia System Engineering, Romanian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Management of security, health and work relations 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>Industry Engineering</w:t>
            </w: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Machines, Tools and Systems of production, Romanian 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CAD_CAE_CAM systems in plastic deformation</w:t>
            </w:r>
          </w:p>
        </w:tc>
      </w:tr>
      <w:tr w:rsidR="00F65056" w:rsidTr="00F65056">
        <w:tc>
          <w:tcPr>
            <w:tcW w:w="3102" w:type="dxa"/>
            <w:vMerge w:val="restart"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Machine Construction technology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Structure, Programs and maintenance of CNC systems</w:t>
            </w:r>
          </w:p>
        </w:tc>
      </w:tr>
      <w:tr w:rsidR="00F65056" w:rsidTr="00F65056">
        <w:tc>
          <w:tcPr>
            <w:tcW w:w="3102" w:type="dxa"/>
            <w:vMerge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Textile Knitting and Clothing Technology 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Industrial Logistics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proofErr w:type="spellStart"/>
            <w:r>
              <w:t>Mecatronics</w:t>
            </w:r>
            <w:proofErr w:type="spellEnd"/>
            <w:r>
              <w:t xml:space="preserve"> and Robotics </w:t>
            </w: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proofErr w:type="spellStart"/>
            <w:r w:rsidRPr="00250216">
              <w:t>Mecatronics</w:t>
            </w:r>
            <w:proofErr w:type="spellEnd"/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Intelligent systems and technologies in companies 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Robotics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Textile technologies optimization 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 xml:space="preserve">Electricity </w:t>
            </w: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Electro-mechanics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Advanced applications in electric engineering 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>Law</w:t>
            </w: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Law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Criminal law</w:t>
            </w:r>
          </w:p>
        </w:tc>
      </w:tr>
      <w:tr w:rsidR="00F65056" w:rsidTr="00F65056">
        <w:tc>
          <w:tcPr>
            <w:tcW w:w="3102" w:type="dxa"/>
            <w:vMerge w:val="restart"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European Law</w:t>
            </w:r>
          </w:p>
        </w:tc>
      </w:tr>
      <w:tr w:rsidR="00F65056" w:rsidTr="00F65056">
        <w:tc>
          <w:tcPr>
            <w:tcW w:w="3102" w:type="dxa"/>
            <w:vMerge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European Public Administration </w:t>
            </w:r>
          </w:p>
        </w:tc>
      </w:tr>
      <w:tr w:rsidR="00F65056" w:rsidTr="00F65056">
        <w:trPr>
          <w:trHeight w:val="350"/>
        </w:trPr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Local Police management</w:t>
            </w:r>
          </w:p>
        </w:tc>
      </w:tr>
      <w:tr w:rsidR="00F65056" w:rsidTr="00F65056">
        <w:tc>
          <w:tcPr>
            <w:tcW w:w="3102" w:type="dxa"/>
            <w:vMerge w:val="restart"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Private Judiciary Law</w:t>
            </w:r>
          </w:p>
        </w:tc>
      </w:tr>
      <w:tr w:rsidR="00F65056" w:rsidTr="00F65056">
        <w:tc>
          <w:tcPr>
            <w:tcW w:w="3102" w:type="dxa"/>
            <w:vMerge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Romanian Private Law Institutions 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 xml:space="preserve">Administration </w:t>
            </w: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Public Administration, Romanian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European Public Administration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Local Police Management </w:t>
            </w: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>Education Sciences</w:t>
            </w: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Primary and early education, Romanian 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 xml:space="preserve">Primary and early education, German 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</w:p>
        </w:tc>
      </w:tr>
      <w:tr w:rsidR="00F65056" w:rsidTr="00F65056">
        <w:tc>
          <w:tcPr>
            <w:tcW w:w="3102" w:type="dxa"/>
          </w:tcPr>
          <w:p w:rsidR="00F65056" w:rsidRDefault="00F65056" w:rsidP="004049DE">
            <w:pPr>
              <w:spacing w:line="240" w:lineRule="exact"/>
            </w:pPr>
            <w:r>
              <w:t>Applied Engineering Sciences</w:t>
            </w:r>
          </w:p>
        </w:tc>
        <w:tc>
          <w:tcPr>
            <w:tcW w:w="3122" w:type="dxa"/>
          </w:tcPr>
          <w:p w:rsidR="00F65056" w:rsidRPr="00250216" w:rsidRDefault="00F65056" w:rsidP="004049DE">
            <w:pPr>
              <w:spacing w:line="240" w:lineRule="exact"/>
            </w:pPr>
            <w:r w:rsidRPr="00250216">
              <w:t>Industrial Informatics</w:t>
            </w:r>
          </w:p>
        </w:tc>
        <w:tc>
          <w:tcPr>
            <w:tcW w:w="3064" w:type="dxa"/>
          </w:tcPr>
          <w:p w:rsidR="00F65056" w:rsidRPr="00250216" w:rsidRDefault="00F65056" w:rsidP="004049DE">
            <w:pPr>
              <w:spacing w:line="240" w:lineRule="exact"/>
            </w:pPr>
          </w:p>
        </w:tc>
      </w:tr>
    </w:tbl>
    <w:p w:rsidR="00F65056" w:rsidRDefault="00F65056" w:rsidP="006757E5">
      <w:pPr>
        <w:rPr>
          <w:b/>
          <w:color w:val="333333"/>
          <w:sz w:val="28"/>
          <w:szCs w:val="28"/>
          <w:shd w:val="clear" w:color="auto" w:fill="FFFFFF"/>
          <w:lang w:val="ro-RO" w:eastAsia="zh-CN"/>
        </w:rPr>
      </w:pPr>
    </w:p>
    <w:p w:rsidR="00F65056" w:rsidRDefault="00F65056" w:rsidP="006757E5">
      <w:pPr>
        <w:rPr>
          <w:b/>
          <w:color w:val="333333"/>
          <w:sz w:val="28"/>
          <w:szCs w:val="28"/>
          <w:shd w:val="clear" w:color="auto" w:fill="FFFFFF"/>
          <w:lang w:val="ro-RO" w:eastAsia="zh-CN"/>
        </w:rPr>
      </w:pPr>
    </w:p>
    <w:p w:rsidR="00F65056" w:rsidRDefault="00F65056" w:rsidP="006757E5">
      <w:pPr>
        <w:rPr>
          <w:b/>
          <w:color w:val="333333"/>
          <w:sz w:val="28"/>
          <w:szCs w:val="28"/>
          <w:shd w:val="clear" w:color="auto" w:fill="FFFFFF"/>
          <w:lang w:val="ro-RO" w:eastAsia="zh-CN"/>
        </w:rPr>
      </w:pPr>
    </w:p>
    <w:p w:rsidR="00F65056" w:rsidRDefault="00F65056" w:rsidP="006757E5">
      <w:pPr>
        <w:rPr>
          <w:b/>
          <w:color w:val="333333"/>
          <w:sz w:val="28"/>
          <w:szCs w:val="28"/>
          <w:shd w:val="clear" w:color="auto" w:fill="FFFFFF"/>
          <w:lang w:val="ro-RO" w:eastAsia="zh-CN"/>
        </w:rPr>
      </w:pPr>
    </w:p>
    <w:p w:rsidR="00D54E01" w:rsidRDefault="00D54E01" w:rsidP="006757E5">
      <w:pPr>
        <w:rPr>
          <w:rFonts w:hint="eastAsia"/>
          <w:b/>
          <w:color w:val="333333"/>
          <w:sz w:val="24"/>
          <w:szCs w:val="24"/>
          <w:shd w:val="clear" w:color="auto" w:fill="FFFFFF"/>
          <w:lang w:val="ro-RO" w:eastAsia="zh-CN"/>
        </w:rPr>
      </w:pPr>
    </w:p>
    <w:p w:rsidR="00D54E01" w:rsidRDefault="00D54E01" w:rsidP="006757E5">
      <w:pPr>
        <w:rPr>
          <w:rFonts w:hint="eastAsia"/>
          <w:b/>
          <w:color w:val="333333"/>
          <w:sz w:val="24"/>
          <w:szCs w:val="24"/>
          <w:shd w:val="clear" w:color="auto" w:fill="FFFFFF"/>
          <w:lang w:val="ro-RO" w:eastAsia="zh-CN"/>
        </w:rPr>
      </w:pPr>
    </w:p>
    <w:p w:rsidR="00250216" w:rsidRDefault="006757E5" w:rsidP="006757E5">
      <w:pPr>
        <w:rPr>
          <w:b/>
          <w:color w:val="333333"/>
          <w:sz w:val="24"/>
          <w:szCs w:val="24"/>
          <w:shd w:val="clear" w:color="auto" w:fill="FFFFFF"/>
          <w:lang w:val="ro-RO" w:eastAsia="zh-CN"/>
        </w:rPr>
      </w:pPr>
      <w:proofErr w:type="spellStart"/>
      <w:r w:rsidRPr="00250216">
        <w:rPr>
          <w:rFonts w:hint="eastAsia"/>
          <w:b/>
          <w:color w:val="333333"/>
          <w:sz w:val="24"/>
          <w:szCs w:val="24"/>
          <w:shd w:val="clear" w:color="auto" w:fill="FFFFFF"/>
          <w:lang w:val="ro-RO"/>
        </w:rPr>
        <w:lastRenderedPageBreak/>
        <w:t>布拉索夫特兰西瓦尼亚大学</w:t>
      </w:r>
      <w:proofErr w:type="spellEnd"/>
      <w:r w:rsidR="00250216" w:rsidRPr="00D54E01">
        <w:rPr>
          <w:rFonts w:hint="eastAsia"/>
          <w:b/>
          <w:color w:val="000000" w:themeColor="text1"/>
          <w:sz w:val="24"/>
          <w:szCs w:val="24"/>
          <w:shd w:val="clear" w:color="auto" w:fill="FFFFFF"/>
          <w:lang w:val="ro-RO" w:eastAsia="zh-CN"/>
        </w:rPr>
        <w:t>（</w:t>
      </w:r>
      <w:hyperlink r:id="rId17" w:history="1">
        <w:r w:rsidR="00250216" w:rsidRPr="00D54E01">
          <w:rPr>
            <w:rStyle w:val="a3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  <w:lang w:val="ro-RO"/>
          </w:rPr>
          <w:t>Transilvania University of Brasov</w:t>
        </w:r>
      </w:hyperlink>
      <w:r w:rsidR="00250216" w:rsidRPr="00D54E01">
        <w:rPr>
          <w:rStyle w:val="a5"/>
          <w:rFonts w:ascii="Times New Roman" w:hAnsi="Times New Roman" w:hint="eastAsia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ro-RO" w:eastAsia="zh-CN"/>
        </w:rPr>
        <w:t>）</w:t>
      </w:r>
      <w:proofErr w:type="spellStart"/>
      <w:r w:rsidRPr="00250216">
        <w:rPr>
          <w:rFonts w:hint="eastAsia"/>
          <w:b/>
          <w:color w:val="333333"/>
          <w:sz w:val="24"/>
          <w:szCs w:val="24"/>
          <w:shd w:val="clear" w:color="auto" w:fill="FFFFFF"/>
          <w:lang w:val="ro-RO"/>
        </w:rPr>
        <w:t>英语授课专业</w:t>
      </w:r>
      <w:bookmarkStart w:id="0" w:name="_GoBack"/>
      <w:bookmarkEnd w:id="0"/>
      <w:proofErr w:type="spellEnd"/>
    </w:p>
    <w:p w:rsidR="006757E5" w:rsidRPr="00D94A62" w:rsidRDefault="006757E5" w:rsidP="00D94A62">
      <w:pPr>
        <w:pStyle w:val="a6"/>
        <w:shd w:val="clear" w:color="auto" w:fill="FFFFFF"/>
        <w:spacing w:before="75" w:beforeAutospacing="0" w:after="0" w:afterAutospacing="0"/>
        <w:ind w:left="744" w:hangingChars="310" w:hanging="744"/>
        <w:jc w:val="both"/>
        <w:rPr>
          <w:rFonts w:ascii="Calibri" w:hAnsi="Calibri"/>
          <w:color w:val="333333"/>
          <w:lang w:val="ro-RO"/>
        </w:rPr>
      </w:pPr>
      <w:r w:rsidRPr="00D94A62">
        <w:rPr>
          <w:rFonts w:hint="eastAsia"/>
          <w:color w:val="333333"/>
          <w:lang w:val="ro-RO"/>
        </w:rPr>
        <w:t>本科：工商管理（经济学）、电气工程、自动化、产品设计（工程学）、美国研究（政治经济学）</w:t>
      </w:r>
    </w:p>
    <w:p w:rsidR="006757E5" w:rsidRPr="00D94A62" w:rsidRDefault="006757E5" w:rsidP="006757E5">
      <w:pPr>
        <w:pStyle w:val="a6"/>
        <w:shd w:val="clear" w:color="auto" w:fill="FFFFFF"/>
        <w:spacing w:before="75" w:beforeAutospacing="0" w:after="0" w:afterAutospacing="0"/>
        <w:jc w:val="both"/>
        <w:rPr>
          <w:rFonts w:ascii="Calibri" w:hAnsi="Calibri"/>
          <w:color w:val="333333"/>
        </w:rPr>
      </w:pPr>
      <w:r w:rsidRPr="00D94A62">
        <w:rPr>
          <w:rFonts w:hint="eastAsia"/>
          <w:color w:val="333333"/>
        </w:rPr>
        <w:t>硕士：电气工程、交际沟通</w:t>
      </w:r>
    </w:p>
    <w:p w:rsidR="006757E5" w:rsidRPr="00D94A62" w:rsidRDefault="006757E5" w:rsidP="006757E5">
      <w:pPr>
        <w:pStyle w:val="a6"/>
        <w:shd w:val="clear" w:color="auto" w:fill="FFFFFF"/>
        <w:spacing w:before="75" w:beforeAutospacing="0" w:after="0" w:afterAutospacing="0"/>
        <w:jc w:val="both"/>
        <w:rPr>
          <w:rFonts w:ascii="Calibri" w:hAnsi="Calibri"/>
          <w:color w:val="333333"/>
        </w:rPr>
      </w:pPr>
      <w:r w:rsidRPr="00D94A62">
        <w:rPr>
          <w:rFonts w:hint="eastAsia"/>
          <w:color w:val="333333"/>
        </w:rPr>
        <w:t>博士：所有专业</w:t>
      </w:r>
    </w:p>
    <w:p w:rsidR="006757E5" w:rsidRDefault="006757E5">
      <w:pPr>
        <w:rPr>
          <w:lang w:val="ro-RO" w:eastAsia="zh-CN"/>
        </w:rPr>
      </w:pPr>
    </w:p>
    <w:p w:rsidR="00F65056" w:rsidRDefault="00F65056">
      <w:pPr>
        <w:rPr>
          <w:lang w:val="ro-RO" w:eastAsia="zh-CN"/>
        </w:rPr>
      </w:pPr>
    </w:p>
    <w:p w:rsidR="00F65056" w:rsidRPr="00250216" w:rsidRDefault="00F65056" w:rsidP="00F65056">
      <w:pPr>
        <w:rPr>
          <w:b/>
          <w:color w:val="333333"/>
          <w:sz w:val="24"/>
          <w:szCs w:val="24"/>
          <w:shd w:val="clear" w:color="auto" w:fill="FFFFFF"/>
          <w:lang w:val="ro-RO" w:eastAsia="zh-CN"/>
        </w:rPr>
      </w:pPr>
      <w:r w:rsidRPr="00250216">
        <w:rPr>
          <w:rFonts w:hint="eastAsia"/>
          <w:b/>
          <w:color w:val="333333"/>
          <w:sz w:val="24"/>
          <w:szCs w:val="24"/>
          <w:shd w:val="clear" w:color="auto" w:fill="FFFFFF"/>
          <w:lang w:val="ro-RO" w:eastAsia="zh-CN"/>
        </w:rPr>
        <w:t>阿尔巴尤里亚大学英文授课本科专业名单：</w:t>
      </w:r>
    </w:p>
    <w:p w:rsidR="00F65056" w:rsidRPr="00D94A62" w:rsidRDefault="00F65056" w:rsidP="00F65056">
      <w:pPr>
        <w:pStyle w:val="a6"/>
        <w:shd w:val="clear" w:color="auto" w:fill="FFFFFF"/>
        <w:spacing w:before="75" w:beforeAutospacing="0" w:after="0" w:afterAutospacing="0"/>
        <w:jc w:val="both"/>
        <w:rPr>
          <w:rFonts w:ascii="Times New Roman" w:hAnsi="Times New Roman" w:cs="Times New Roman"/>
          <w:color w:val="333333"/>
        </w:rPr>
      </w:pPr>
      <w:r w:rsidRPr="00D94A62">
        <w:rPr>
          <w:rFonts w:ascii="Times New Roman" w:hAnsi="Times New Roman" w:cs="Times New Roman"/>
          <w:color w:val="333333"/>
        </w:rPr>
        <w:t xml:space="preserve">1. Computer </w:t>
      </w:r>
      <w:proofErr w:type="spellStart"/>
      <w:r w:rsidRPr="00D94A62">
        <w:rPr>
          <w:rFonts w:ascii="Times New Roman" w:hAnsi="Times New Roman" w:cs="Times New Roman"/>
          <w:color w:val="333333"/>
        </w:rPr>
        <w:t>Scicence</w:t>
      </w:r>
      <w:proofErr w:type="spellEnd"/>
    </w:p>
    <w:p w:rsidR="00F65056" w:rsidRPr="00D94A62" w:rsidRDefault="00F65056" w:rsidP="00F65056">
      <w:pPr>
        <w:pStyle w:val="a6"/>
        <w:shd w:val="clear" w:color="auto" w:fill="FFFFFF"/>
        <w:spacing w:before="75" w:beforeAutospacing="0" w:after="0" w:afterAutospacing="0"/>
        <w:jc w:val="both"/>
        <w:rPr>
          <w:rFonts w:ascii="Times New Roman" w:hAnsi="Times New Roman" w:cs="Times New Roman"/>
          <w:color w:val="333333"/>
        </w:rPr>
      </w:pPr>
      <w:r w:rsidRPr="00D94A62">
        <w:rPr>
          <w:rFonts w:ascii="Times New Roman" w:hAnsi="Times New Roman" w:cs="Times New Roman"/>
          <w:color w:val="333333"/>
        </w:rPr>
        <w:t>2. Business Administration</w:t>
      </w:r>
    </w:p>
    <w:p w:rsidR="00F65056" w:rsidRPr="00D94A62" w:rsidRDefault="00F65056" w:rsidP="00F65056">
      <w:pPr>
        <w:pStyle w:val="a6"/>
        <w:shd w:val="clear" w:color="auto" w:fill="FFFFFF"/>
        <w:spacing w:before="75" w:beforeAutospacing="0" w:after="0" w:afterAutospacing="0"/>
        <w:jc w:val="both"/>
        <w:rPr>
          <w:rFonts w:ascii="Times New Roman" w:hAnsi="Times New Roman" w:cs="Times New Roman"/>
          <w:color w:val="333333"/>
        </w:rPr>
      </w:pPr>
      <w:r w:rsidRPr="00D94A62">
        <w:rPr>
          <w:rFonts w:ascii="Times New Roman" w:hAnsi="Times New Roman" w:cs="Times New Roman"/>
          <w:color w:val="333333"/>
        </w:rPr>
        <w:t>3. Archaeology</w:t>
      </w:r>
    </w:p>
    <w:p w:rsidR="00F65056" w:rsidRDefault="00F65056">
      <w:pPr>
        <w:rPr>
          <w:lang w:val="ro-RO" w:eastAsia="zh-CN"/>
        </w:rPr>
      </w:pPr>
    </w:p>
    <w:p w:rsidR="00D94A62" w:rsidRDefault="00D94A62">
      <w:pPr>
        <w:rPr>
          <w:lang w:val="ro-RO" w:eastAsia="zh-CN"/>
        </w:rPr>
      </w:pPr>
    </w:p>
    <w:p w:rsidR="00D94A62" w:rsidRDefault="00D94A62">
      <w:pPr>
        <w:rPr>
          <w:lang w:val="ro-RO" w:eastAsia="zh-CN"/>
        </w:rPr>
      </w:pPr>
    </w:p>
    <w:p w:rsidR="00D94A62" w:rsidRDefault="00D94A62">
      <w:pPr>
        <w:rPr>
          <w:lang w:val="ro-RO" w:eastAsia="zh-CN"/>
        </w:rPr>
      </w:pPr>
    </w:p>
    <w:p w:rsidR="00D94A62" w:rsidRDefault="00D94A62">
      <w:pPr>
        <w:rPr>
          <w:lang w:val="ro-RO" w:eastAsia="zh-CN"/>
        </w:rPr>
      </w:pPr>
    </w:p>
    <w:p w:rsidR="00D94A62" w:rsidRDefault="00D94A62">
      <w:pPr>
        <w:rPr>
          <w:lang w:val="ro-RO" w:eastAsia="zh-CN"/>
        </w:rPr>
      </w:pPr>
    </w:p>
    <w:p w:rsidR="00D94A62" w:rsidRPr="006757E5" w:rsidRDefault="00D94A62">
      <w:pPr>
        <w:rPr>
          <w:lang w:val="ro-RO" w:eastAsia="zh-CN"/>
        </w:rPr>
      </w:pPr>
    </w:p>
    <w:sectPr w:rsidR="00D94A62" w:rsidRPr="006757E5" w:rsidSect="00D54E01">
      <w:footerReference w:type="default" r:id="rId18"/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E06" w:rsidRDefault="00ED4E06">
      <w:pPr>
        <w:spacing w:after="0" w:line="240" w:lineRule="auto"/>
      </w:pPr>
      <w:r>
        <w:separator/>
      </w:r>
    </w:p>
  </w:endnote>
  <w:endnote w:type="continuationSeparator" w:id="0">
    <w:p w:rsidR="00ED4E06" w:rsidRDefault="00ED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731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67047" w:rsidRDefault="004049DE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4E0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67047" w:rsidRDefault="00ED4E0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E06" w:rsidRDefault="00ED4E06">
      <w:pPr>
        <w:spacing w:after="0" w:line="240" w:lineRule="auto"/>
      </w:pPr>
      <w:r>
        <w:separator/>
      </w:r>
    </w:p>
  </w:footnote>
  <w:footnote w:type="continuationSeparator" w:id="0">
    <w:p w:rsidR="00ED4E06" w:rsidRDefault="00ED4E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7E5"/>
    <w:rsid w:val="00250216"/>
    <w:rsid w:val="004049DE"/>
    <w:rsid w:val="006757E5"/>
    <w:rsid w:val="00A60782"/>
    <w:rsid w:val="00D54E01"/>
    <w:rsid w:val="00D94A62"/>
    <w:rsid w:val="00E84CEC"/>
    <w:rsid w:val="00ED4E06"/>
    <w:rsid w:val="00F65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7E5"/>
    <w:pPr>
      <w:spacing w:after="160" w:line="259" w:lineRule="auto"/>
    </w:pPr>
    <w:rPr>
      <w:kern w:val="0"/>
      <w:sz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57E5"/>
    <w:rPr>
      <w:color w:val="0000FF" w:themeColor="hyperlink"/>
      <w:u w:val="single"/>
    </w:rPr>
  </w:style>
  <w:style w:type="paragraph" w:styleId="a4">
    <w:name w:val="footer"/>
    <w:basedOn w:val="a"/>
    <w:link w:val="Char"/>
    <w:uiPriority w:val="99"/>
    <w:unhideWhenUsed/>
    <w:rsid w:val="006757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页脚 Char"/>
    <w:basedOn w:val="a0"/>
    <w:link w:val="a4"/>
    <w:uiPriority w:val="99"/>
    <w:rsid w:val="006757E5"/>
    <w:rPr>
      <w:kern w:val="0"/>
      <w:sz w:val="22"/>
      <w:lang w:val="en-GB" w:eastAsia="en-US"/>
    </w:rPr>
  </w:style>
  <w:style w:type="character" w:styleId="a5">
    <w:name w:val="Strong"/>
    <w:basedOn w:val="a0"/>
    <w:uiPriority w:val="22"/>
    <w:qFormat/>
    <w:rsid w:val="006757E5"/>
    <w:rPr>
      <w:b/>
      <w:bCs/>
    </w:rPr>
  </w:style>
  <w:style w:type="paragraph" w:styleId="a6">
    <w:name w:val="Normal (Web)"/>
    <w:basedOn w:val="a"/>
    <w:uiPriority w:val="99"/>
    <w:semiHidden/>
    <w:unhideWhenUsed/>
    <w:rsid w:val="006757E5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table" w:styleId="a7">
    <w:name w:val="Table Grid"/>
    <w:basedOn w:val="a1"/>
    <w:uiPriority w:val="59"/>
    <w:rsid w:val="00F65056"/>
    <w:rPr>
      <w:kern w:val="0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Char0"/>
    <w:uiPriority w:val="99"/>
    <w:unhideWhenUsed/>
    <w:rsid w:val="00D94A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D94A62"/>
    <w:rPr>
      <w:kern w:val="0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7E5"/>
    <w:pPr>
      <w:spacing w:after="160" w:line="259" w:lineRule="auto"/>
    </w:pPr>
    <w:rPr>
      <w:kern w:val="0"/>
      <w:sz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57E5"/>
    <w:rPr>
      <w:color w:val="0000FF" w:themeColor="hyperlink"/>
      <w:u w:val="single"/>
    </w:rPr>
  </w:style>
  <w:style w:type="paragraph" w:styleId="a4">
    <w:name w:val="footer"/>
    <w:basedOn w:val="a"/>
    <w:link w:val="Char"/>
    <w:uiPriority w:val="99"/>
    <w:unhideWhenUsed/>
    <w:rsid w:val="006757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页脚 Char"/>
    <w:basedOn w:val="a0"/>
    <w:link w:val="a4"/>
    <w:uiPriority w:val="99"/>
    <w:rsid w:val="006757E5"/>
    <w:rPr>
      <w:kern w:val="0"/>
      <w:sz w:val="22"/>
      <w:lang w:val="en-GB" w:eastAsia="en-US"/>
    </w:rPr>
  </w:style>
  <w:style w:type="character" w:styleId="a5">
    <w:name w:val="Strong"/>
    <w:basedOn w:val="a0"/>
    <w:uiPriority w:val="22"/>
    <w:qFormat/>
    <w:rsid w:val="006757E5"/>
    <w:rPr>
      <w:b/>
      <w:bCs/>
    </w:rPr>
  </w:style>
  <w:style w:type="paragraph" w:styleId="a6">
    <w:name w:val="Normal (Web)"/>
    <w:basedOn w:val="a"/>
    <w:uiPriority w:val="99"/>
    <w:semiHidden/>
    <w:unhideWhenUsed/>
    <w:rsid w:val="006757E5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table" w:styleId="a7">
    <w:name w:val="Table Grid"/>
    <w:basedOn w:val="a1"/>
    <w:uiPriority w:val="59"/>
    <w:rsid w:val="00F65056"/>
    <w:rPr>
      <w:kern w:val="0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Char0"/>
    <w:uiPriority w:val="99"/>
    <w:unhideWhenUsed/>
    <w:rsid w:val="00D94A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D94A62"/>
    <w:rPr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spub.unibuc.ro/despre/curricula/spe" TargetMode="External"/><Relationship Id="rId13" Type="http://schemas.openxmlformats.org/officeDocument/2006/relationships/hyperlink" Target="http://www.unibuc.ro/facultati/limbi/Masteratul_de_Studii_Culturale_Britanice.php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fspub.unibuc.ro/despre/curricula/ires" TargetMode="External"/><Relationship Id="rId12" Type="http://schemas.openxmlformats.org/officeDocument/2006/relationships/hyperlink" Target="http://drept.unibuc.ro/dyn_doc/oferta-educationala/master/plan-inv-2014-2015/plan-inv-2014-2015.pdf" TargetMode="External"/><Relationship Id="rId17" Type="http://schemas.openxmlformats.org/officeDocument/2006/relationships/hyperlink" Target="http://www.unitbv.ro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fspub.unibuc.ro/despre/curricula/mcp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unibuc.ro/facultati/limbi/Masteratul_de_Lingvistica_a_Limbii_Engleze._Metode_si_Aplicatii.ph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fspub.unibuc.ro/despre/curricula/mpe" TargetMode="External"/><Relationship Id="rId10" Type="http://schemas.openxmlformats.org/officeDocument/2006/relationships/hyperlink" Target="http://www.faa.unibuc.ro/index.php/studii-tip-licenta-2/business-administration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fspub.unibuc.ro/despre/curricula/spf" TargetMode="External"/><Relationship Id="rId14" Type="http://schemas.openxmlformats.org/officeDocument/2006/relationships/hyperlink" Target="http://www.unibuc.ro/facultati/geologie-geofizica/MASTER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1497</Words>
  <Characters>8538</Characters>
  <Application>Microsoft Office Word</Application>
  <DocSecurity>0</DocSecurity>
  <Lines>71</Lines>
  <Paragraphs>20</Paragraphs>
  <ScaleCrop>false</ScaleCrop>
  <Company/>
  <LinksUpToDate>false</LinksUpToDate>
  <CharactersWithSpaces>10015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CSC</dc:creator>
  <cp:lastModifiedBy>CSC</cp:lastModifiedBy>
  <cp:revision>4</cp:revision>
  <dcterms:created xsi:type="dcterms:W3CDTF">2014-10-27T06:12:00Z</dcterms:created>
  <dcterms:modified xsi:type="dcterms:W3CDTF">2014-11-20T02:44:00Z</dcterms:modified>
</cp:coreProperties>
</file>